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CF81" w14:textId="77777777" w:rsidR="007468B3" w:rsidRPr="00E16209" w:rsidRDefault="00AD7B9E">
      <w:pPr>
        <w:pStyle w:val="Heading10"/>
        <w:keepNext/>
        <w:keepLines/>
        <w:spacing w:after="40" w:line="240" w:lineRule="auto"/>
        <w:jc w:val="center"/>
        <w:rPr>
          <w:rStyle w:val="Heading1"/>
          <w:b/>
          <w:bCs/>
          <w:sz w:val="24"/>
          <w:szCs w:val="24"/>
        </w:rPr>
      </w:pPr>
      <w:bookmarkStart w:id="0" w:name="bookmark0"/>
      <w:r w:rsidRPr="00E16209">
        <w:rPr>
          <w:rStyle w:val="Heading1"/>
          <w:b/>
          <w:bCs/>
          <w:sz w:val="24"/>
          <w:szCs w:val="24"/>
        </w:rPr>
        <w:t>REGULAMIN KORTÓW TENISOWYCH</w:t>
      </w:r>
      <w:bookmarkEnd w:id="0"/>
    </w:p>
    <w:p w14:paraId="5055F52C" w14:textId="77777777" w:rsidR="00C225C0" w:rsidRPr="00E16209" w:rsidRDefault="00C225C0">
      <w:pPr>
        <w:pStyle w:val="Heading10"/>
        <w:keepNext/>
        <w:keepLines/>
        <w:spacing w:after="40" w:line="240" w:lineRule="auto"/>
        <w:jc w:val="center"/>
        <w:rPr>
          <w:sz w:val="24"/>
          <w:szCs w:val="24"/>
        </w:rPr>
      </w:pPr>
    </w:p>
    <w:p w14:paraId="4E157457" w14:textId="4913104B" w:rsidR="0096797F" w:rsidRPr="00E16209" w:rsidRDefault="00AD7B9E">
      <w:pPr>
        <w:pStyle w:val="Tekstpodstawowy"/>
        <w:spacing w:after="200"/>
        <w:jc w:val="both"/>
        <w:rPr>
          <w:rStyle w:val="TekstpodstawowyZnak"/>
          <w:b/>
          <w:bCs/>
          <w:color w:val="212529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Niniejszy Regulamin </w:t>
      </w:r>
      <w:r w:rsidR="0096797F" w:rsidRPr="00E16209">
        <w:rPr>
          <w:rStyle w:val="TekstpodstawowyZnak"/>
          <w:color w:val="212529"/>
          <w:sz w:val="24"/>
          <w:szCs w:val="24"/>
        </w:rPr>
        <w:t xml:space="preserve">Kortów </w:t>
      </w:r>
      <w:r w:rsidRPr="00E16209">
        <w:rPr>
          <w:rStyle w:val="TekstpodstawowyZnak"/>
          <w:color w:val="212529"/>
          <w:sz w:val="24"/>
          <w:szCs w:val="24"/>
        </w:rPr>
        <w:t>Tenisowych (dalej "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Regulamin Kortów Tenisowych</w:t>
      </w:r>
      <w:r w:rsidRPr="00E16209">
        <w:rPr>
          <w:rStyle w:val="TekstpodstawowyZnak"/>
          <w:color w:val="212529"/>
          <w:sz w:val="24"/>
          <w:szCs w:val="24"/>
        </w:rPr>
        <w:t>") ma zastosowanie do umów zawieranych pomiędzy</w:t>
      </w:r>
      <w:r w:rsidR="0096797F" w:rsidRPr="00E16209">
        <w:rPr>
          <w:rStyle w:val="TekstpodstawowyZnak"/>
          <w:b/>
          <w:bCs/>
          <w:color w:val="212529"/>
          <w:sz w:val="24"/>
          <w:szCs w:val="24"/>
        </w:rPr>
        <w:t>:</w:t>
      </w:r>
    </w:p>
    <w:p w14:paraId="13681E00" w14:textId="768D4792" w:rsidR="0096797F" w:rsidRPr="00E16209" w:rsidRDefault="008F041B" w:rsidP="0096797F">
      <w:pPr>
        <w:pStyle w:val="Tekstpodstawowy"/>
        <w:numPr>
          <w:ilvl w:val="0"/>
          <w:numId w:val="28"/>
        </w:numPr>
        <w:spacing w:after="200"/>
        <w:jc w:val="both"/>
        <w:rPr>
          <w:rStyle w:val="TekstpodstawowyZnak"/>
          <w:sz w:val="24"/>
          <w:szCs w:val="24"/>
        </w:rPr>
      </w:pPr>
      <w:proofErr w:type="spellStart"/>
      <w:r w:rsidRPr="00E16209">
        <w:rPr>
          <w:rStyle w:val="TekstpodstawowyZnak"/>
          <w:color w:val="212529"/>
          <w:sz w:val="24"/>
          <w:szCs w:val="24"/>
        </w:rPr>
        <w:t>PingPlace</w:t>
      </w:r>
      <w:proofErr w:type="spellEnd"/>
      <w:r w:rsidRPr="00E16209">
        <w:rPr>
          <w:rStyle w:val="TekstpodstawowyZnak"/>
          <w:color w:val="212529"/>
          <w:sz w:val="24"/>
          <w:szCs w:val="24"/>
        </w:rPr>
        <w:t xml:space="preserve"> spółka cywilna</w:t>
      </w:r>
      <w:r w:rsidR="0096797F" w:rsidRPr="00E16209">
        <w:rPr>
          <w:rStyle w:val="TekstpodstawowyZnak"/>
          <w:b/>
          <w:bCs/>
          <w:color w:val="212529"/>
          <w:sz w:val="24"/>
          <w:szCs w:val="24"/>
        </w:rPr>
        <w:t xml:space="preserve"> </w:t>
      </w:r>
      <w:r w:rsidR="0096797F" w:rsidRPr="00E16209">
        <w:rPr>
          <w:rStyle w:val="TekstpodstawowyZnak"/>
          <w:color w:val="212529"/>
          <w:sz w:val="24"/>
          <w:szCs w:val="24"/>
        </w:rPr>
        <w:t>(dalej jako: „</w:t>
      </w:r>
      <w:r w:rsidR="0096797F" w:rsidRPr="00E16209">
        <w:rPr>
          <w:rStyle w:val="TekstpodstawowyZnak"/>
          <w:b/>
          <w:bCs/>
          <w:color w:val="212529"/>
          <w:sz w:val="24"/>
          <w:szCs w:val="24"/>
        </w:rPr>
        <w:t>Organizator</w:t>
      </w:r>
      <w:r w:rsidR="0096797F" w:rsidRPr="00E16209">
        <w:rPr>
          <w:rStyle w:val="TekstpodstawowyZnak"/>
          <w:color w:val="212529"/>
          <w:sz w:val="24"/>
          <w:szCs w:val="24"/>
        </w:rPr>
        <w:t>”)</w:t>
      </w:r>
    </w:p>
    <w:p w14:paraId="537745AE" w14:textId="78071C79" w:rsidR="007468B3" w:rsidRPr="00E16209" w:rsidRDefault="00AD7B9E" w:rsidP="0096797F">
      <w:pPr>
        <w:pStyle w:val="Tekstpodstawowy"/>
        <w:numPr>
          <w:ilvl w:val="0"/>
          <w:numId w:val="28"/>
        </w:numPr>
        <w:spacing w:after="20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a osobami korzystającymi z</w:t>
      </w:r>
      <w:r w:rsidR="0096797F" w:rsidRPr="00E16209">
        <w:rPr>
          <w:rStyle w:val="TekstpodstawowyZnak"/>
          <w:color w:val="212529"/>
          <w:sz w:val="24"/>
          <w:szCs w:val="24"/>
        </w:rPr>
        <w:t>e</w:t>
      </w:r>
      <w:r w:rsidRPr="00E16209">
        <w:rPr>
          <w:rStyle w:val="TekstpodstawowyZnak"/>
          <w:color w:val="212529"/>
          <w:sz w:val="24"/>
          <w:szCs w:val="24"/>
        </w:rPr>
        <w:t xml:space="preserve"> </w:t>
      </w:r>
      <w:r w:rsidR="0096797F" w:rsidRPr="00E16209">
        <w:rPr>
          <w:rStyle w:val="TekstpodstawowyZnak"/>
          <w:color w:val="212529"/>
          <w:sz w:val="24"/>
          <w:szCs w:val="24"/>
        </w:rPr>
        <w:t xml:space="preserve">stołów </w:t>
      </w:r>
      <w:r w:rsidRPr="00E16209">
        <w:rPr>
          <w:rStyle w:val="TekstpodstawowyZnak"/>
          <w:color w:val="212529"/>
          <w:sz w:val="24"/>
          <w:szCs w:val="24"/>
        </w:rPr>
        <w:t>do gry w tenisa (dalej „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Członek Klubu</w:t>
      </w:r>
      <w:r w:rsidRPr="00E16209">
        <w:rPr>
          <w:rStyle w:val="TekstpodstawowyZnak"/>
          <w:color w:val="212529"/>
          <w:sz w:val="24"/>
          <w:szCs w:val="24"/>
        </w:rPr>
        <w:t xml:space="preserve">”), dostępnych w </w:t>
      </w:r>
      <w:proofErr w:type="spellStart"/>
      <w:r w:rsidR="008F041B" w:rsidRPr="00E16209">
        <w:rPr>
          <w:rStyle w:val="TekstpodstawowyZnak"/>
          <w:color w:val="212529"/>
          <w:sz w:val="24"/>
          <w:szCs w:val="24"/>
        </w:rPr>
        <w:t>PingPlace</w:t>
      </w:r>
      <w:proofErr w:type="spellEnd"/>
      <w:r w:rsidR="0096797F" w:rsidRPr="00E16209">
        <w:rPr>
          <w:rStyle w:val="TekstpodstawowyZnak"/>
          <w:color w:val="212529"/>
          <w:sz w:val="24"/>
          <w:szCs w:val="24"/>
        </w:rPr>
        <w:t xml:space="preserve"> </w:t>
      </w:r>
      <w:r w:rsidRPr="00E16209">
        <w:rPr>
          <w:rStyle w:val="TekstpodstawowyZnak"/>
          <w:color w:val="212529"/>
          <w:sz w:val="24"/>
          <w:szCs w:val="24"/>
        </w:rPr>
        <w:t>(dalej jako: „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Klub</w:t>
      </w:r>
      <w:r w:rsidRPr="00E16209">
        <w:rPr>
          <w:rStyle w:val="TekstpodstawowyZnak"/>
          <w:color w:val="212529"/>
          <w:sz w:val="24"/>
          <w:szCs w:val="24"/>
        </w:rPr>
        <w:t>”).</w:t>
      </w:r>
    </w:p>
    <w:p w14:paraId="07FB7FF2" w14:textId="021B9A9D" w:rsidR="0096797F" w:rsidRPr="00E16209" w:rsidRDefault="004F5344" w:rsidP="004F5344">
      <w:pPr>
        <w:pStyle w:val="Tekstpodstawowy"/>
        <w:spacing w:after="20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Ilekroć </w:t>
      </w:r>
      <w:r w:rsidR="0096797F" w:rsidRPr="00E16209">
        <w:rPr>
          <w:rStyle w:val="TekstpodstawowyZnak"/>
          <w:color w:val="212529"/>
          <w:sz w:val="24"/>
          <w:szCs w:val="24"/>
        </w:rPr>
        <w:t xml:space="preserve">w dalszej części Regulaminu mowa jest o kortach do tenisa, rozumie się przez to stoły do tenisa stołowego. </w:t>
      </w:r>
    </w:p>
    <w:p w14:paraId="21B8F86F" w14:textId="77777777" w:rsidR="007468B3" w:rsidRPr="00E16209" w:rsidRDefault="00AD7B9E" w:rsidP="0096797F">
      <w:pPr>
        <w:pStyle w:val="Heading10"/>
        <w:keepNext/>
        <w:keepLines/>
        <w:tabs>
          <w:tab w:val="left" w:pos="1097"/>
        </w:tabs>
        <w:jc w:val="both"/>
        <w:rPr>
          <w:sz w:val="24"/>
          <w:szCs w:val="24"/>
        </w:rPr>
      </w:pPr>
      <w:bookmarkStart w:id="1" w:name="bookmark2"/>
      <w:r w:rsidRPr="00E16209">
        <w:rPr>
          <w:rStyle w:val="Heading1"/>
          <w:b/>
          <w:bCs/>
          <w:sz w:val="24"/>
          <w:szCs w:val="24"/>
        </w:rPr>
        <w:t>Podstawowe zasady korzystania z Klubu</w:t>
      </w:r>
      <w:bookmarkEnd w:id="1"/>
    </w:p>
    <w:p w14:paraId="501F7418" w14:textId="173ADF31" w:rsidR="007468B3" w:rsidRPr="00E16209" w:rsidRDefault="00AD7B9E">
      <w:pPr>
        <w:pStyle w:val="Tekstpodstawowy"/>
        <w:numPr>
          <w:ilvl w:val="0"/>
          <w:numId w:val="2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Prawa i obowiązki </w:t>
      </w:r>
      <w:r w:rsidR="0096797F" w:rsidRPr="00E16209">
        <w:rPr>
          <w:rStyle w:val="TekstpodstawowyZnak"/>
          <w:color w:val="212529"/>
          <w:sz w:val="24"/>
          <w:szCs w:val="24"/>
        </w:rPr>
        <w:t>Organizatora</w:t>
      </w:r>
      <w:r w:rsidRPr="00E16209">
        <w:rPr>
          <w:rStyle w:val="TekstpodstawowyZnak"/>
          <w:color w:val="212529"/>
          <w:sz w:val="24"/>
          <w:szCs w:val="24"/>
        </w:rPr>
        <w:t xml:space="preserve"> oraz Członków Klubu regulują niniejszy Regulamin Kortów Tenisowych</w:t>
      </w:r>
      <w:r w:rsidR="0096797F" w:rsidRPr="00E16209">
        <w:rPr>
          <w:rStyle w:val="TekstpodstawowyZnak"/>
          <w:color w:val="212529"/>
          <w:sz w:val="24"/>
          <w:szCs w:val="24"/>
        </w:rPr>
        <w:t xml:space="preserve">. </w:t>
      </w:r>
      <w:r w:rsidRPr="00E16209">
        <w:rPr>
          <w:rStyle w:val="TekstpodstawowyZnak"/>
          <w:color w:val="212529"/>
          <w:sz w:val="24"/>
          <w:szCs w:val="24"/>
        </w:rPr>
        <w:t>Członek Klubu zobowiązany jest do przestrzegania zasad ujętych w tych dokumentach. Regulamin dostępn</w:t>
      </w:r>
      <w:r w:rsidR="004F5344" w:rsidRPr="00E16209">
        <w:rPr>
          <w:rStyle w:val="TekstpodstawowyZnak"/>
          <w:color w:val="212529"/>
          <w:sz w:val="24"/>
          <w:szCs w:val="24"/>
        </w:rPr>
        <w:t>y</w:t>
      </w:r>
      <w:r w:rsidRPr="00E16209">
        <w:rPr>
          <w:rStyle w:val="TekstpodstawowyZnak"/>
          <w:color w:val="212529"/>
          <w:sz w:val="24"/>
          <w:szCs w:val="24"/>
        </w:rPr>
        <w:t xml:space="preserve"> </w:t>
      </w:r>
      <w:r w:rsidR="004F5344" w:rsidRPr="00E16209">
        <w:rPr>
          <w:rStyle w:val="TekstpodstawowyZnak"/>
          <w:color w:val="212529"/>
          <w:sz w:val="24"/>
          <w:szCs w:val="24"/>
        </w:rPr>
        <w:t>jest</w:t>
      </w:r>
      <w:r w:rsidRPr="00E16209">
        <w:rPr>
          <w:rStyle w:val="TekstpodstawowyZnak"/>
          <w:color w:val="212529"/>
          <w:sz w:val="24"/>
          <w:szCs w:val="24"/>
        </w:rPr>
        <w:t xml:space="preserve"> na stronie internetowej </w:t>
      </w:r>
      <w:r w:rsidR="008124E3" w:rsidRPr="00E16209">
        <w:rPr>
          <w:sz w:val="24"/>
          <w:szCs w:val="24"/>
        </w:rPr>
        <w:t>https://www.topset.com.pl/wynajemstolu</w:t>
      </w:r>
      <w:r w:rsidR="008F041B" w:rsidRPr="00E16209">
        <w:rPr>
          <w:rStyle w:val="TekstpodstawowyZnak"/>
          <w:color w:val="212529"/>
          <w:sz w:val="24"/>
          <w:szCs w:val="24"/>
        </w:rPr>
        <w:t>.</w:t>
      </w:r>
      <w:r w:rsidR="008124E3" w:rsidRPr="00E16209">
        <w:rPr>
          <w:rStyle w:val="TekstpodstawowyZnak"/>
          <w:color w:val="212529"/>
          <w:sz w:val="24"/>
          <w:szCs w:val="24"/>
        </w:rPr>
        <w:t xml:space="preserve"> – </w:t>
      </w:r>
    </w:p>
    <w:p w14:paraId="61B59848" w14:textId="5FADFE31" w:rsidR="007468B3" w:rsidRPr="00E16209" w:rsidRDefault="0096797F">
      <w:pPr>
        <w:pStyle w:val="Tekstpodstawowy"/>
        <w:numPr>
          <w:ilvl w:val="0"/>
          <w:numId w:val="2"/>
        </w:numPr>
        <w:tabs>
          <w:tab w:val="left" w:pos="736"/>
        </w:tabs>
        <w:ind w:firstLine="38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Organizator świadczy na rzecz Członków Klubu następujące usługi:</w:t>
      </w:r>
    </w:p>
    <w:p w14:paraId="2593D9A3" w14:textId="152B83B8" w:rsidR="007468B3" w:rsidRPr="00E16209" w:rsidRDefault="00AD7B9E">
      <w:pPr>
        <w:pStyle w:val="Tekstpodstawowy"/>
        <w:numPr>
          <w:ilvl w:val="0"/>
          <w:numId w:val="3"/>
        </w:numPr>
        <w:tabs>
          <w:tab w:val="left" w:pos="1093"/>
        </w:tabs>
        <w:ind w:firstLine="80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dostępu do kortów tenisowych znajdujących się w Klubie (dalej „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Korty</w:t>
      </w:r>
      <w:r w:rsidRPr="00E16209">
        <w:rPr>
          <w:rStyle w:val="TekstpodstawowyZnak"/>
          <w:color w:val="212529"/>
          <w:sz w:val="24"/>
          <w:szCs w:val="24"/>
        </w:rPr>
        <w:t>”).</w:t>
      </w:r>
    </w:p>
    <w:p w14:paraId="3411190F" w14:textId="77777777" w:rsidR="007468B3" w:rsidRPr="00E16209" w:rsidRDefault="00AD7B9E">
      <w:pPr>
        <w:pStyle w:val="Tekstpodstawowy"/>
        <w:numPr>
          <w:ilvl w:val="0"/>
          <w:numId w:val="2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Niniejszy Regulamin Kortów Tenisowych znajduje zastosowanie w stosunku do Członków Klubu korzystających z usług określonych w Cenniku kortów tenisowych (dalej „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Cennik</w:t>
      </w:r>
      <w:r w:rsidRPr="00E16209">
        <w:rPr>
          <w:rStyle w:val="TekstpodstawowyZnak"/>
          <w:color w:val="212529"/>
          <w:sz w:val="24"/>
          <w:szCs w:val="24"/>
        </w:rPr>
        <w:t>”), stanowiącym załącznik nr 1 do niniejszego Regulaminu Kortów Tenisowych.</w:t>
      </w:r>
    </w:p>
    <w:p w14:paraId="44256143" w14:textId="6BA69194" w:rsidR="007468B3" w:rsidRPr="00E16209" w:rsidRDefault="00AD7B9E">
      <w:pPr>
        <w:pStyle w:val="Tekstpodstawowy"/>
        <w:numPr>
          <w:ilvl w:val="0"/>
          <w:numId w:val="2"/>
        </w:numPr>
        <w:tabs>
          <w:tab w:val="left" w:pos="736"/>
        </w:tabs>
        <w:ind w:firstLine="38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Cennik dostępny </w:t>
      </w:r>
      <w:r w:rsidR="004F5344" w:rsidRPr="00E16209">
        <w:rPr>
          <w:rStyle w:val="TekstpodstawowyZnak"/>
          <w:sz w:val="24"/>
          <w:szCs w:val="24"/>
        </w:rPr>
        <w:t xml:space="preserve">jest </w:t>
      </w:r>
      <w:r w:rsidRPr="00E16209">
        <w:rPr>
          <w:rStyle w:val="TekstpodstawowyZnak"/>
          <w:sz w:val="24"/>
          <w:szCs w:val="24"/>
        </w:rPr>
        <w:t xml:space="preserve">na stronie internetowej </w:t>
      </w:r>
      <w:r w:rsidR="00EF017A" w:rsidRPr="00E16209">
        <w:rPr>
          <w:rStyle w:val="TekstpodstawowyZnak"/>
          <w:color w:val="212529"/>
          <w:sz w:val="24"/>
          <w:szCs w:val="24"/>
        </w:rPr>
        <w:t>https://kluby.org/pingplace</w:t>
      </w:r>
      <w:r w:rsidRPr="00E16209">
        <w:rPr>
          <w:rStyle w:val="TekstpodstawowyZnak"/>
          <w:sz w:val="24"/>
          <w:szCs w:val="24"/>
        </w:rPr>
        <w:t>.</w:t>
      </w:r>
    </w:p>
    <w:p w14:paraId="1845F87B" w14:textId="77777777" w:rsidR="004F5344" w:rsidRPr="00E16209" w:rsidRDefault="004F5344" w:rsidP="0096797F">
      <w:pPr>
        <w:pStyle w:val="Heading10"/>
        <w:keepNext/>
        <w:keepLines/>
        <w:tabs>
          <w:tab w:val="left" w:pos="1097"/>
        </w:tabs>
        <w:jc w:val="both"/>
        <w:rPr>
          <w:rStyle w:val="Heading1"/>
          <w:b/>
          <w:bCs/>
          <w:sz w:val="24"/>
          <w:szCs w:val="24"/>
        </w:rPr>
      </w:pPr>
      <w:bookmarkStart w:id="2" w:name="bookmark4"/>
    </w:p>
    <w:p w14:paraId="4E9211A5" w14:textId="78957211" w:rsidR="007468B3" w:rsidRPr="00E16209" w:rsidRDefault="00AD7B9E" w:rsidP="0096797F">
      <w:pPr>
        <w:pStyle w:val="Heading10"/>
        <w:keepNext/>
        <w:keepLines/>
        <w:tabs>
          <w:tab w:val="left" w:pos="1097"/>
        </w:tabs>
        <w:jc w:val="both"/>
        <w:rPr>
          <w:sz w:val="24"/>
          <w:szCs w:val="24"/>
        </w:rPr>
      </w:pPr>
      <w:r w:rsidRPr="00E16209">
        <w:rPr>
          <w:rStyle w:val="Heading1"/>
          <w:b/>
          <w:bCs/>
          <w:sz w:val="24"/>
          <w:szCs w:val="24"/>
        </w:rPr>
        <w:t>Ograniczenia wiekowe. Zawarcie umowy.</w:t>
      </w:r>
      <w:bookmarkEnd w:id="2"/>
    </w:p>
    <w:p w14:paraId="54BBC593" w14:textId="34E61A0E" w:rsidR="007468B3" w:rsidRPr="00E16209" w:rsidRDefault="00AD7B9E">
      <w:pPr>
        <w:pStyle w:val="Tekstpodstawowy"/>
        <w:numPr>
          <w:ilvl w:val="0"/>
          <w:numId w:val="5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Z usług Klubu korzystać mogą osoby, które ukończyły 13 lat</w:t>
      </w:r>
      <w:r w:rsidR="0096797F" w:rsidRPr="00E16209">
        <w:rPr>
          <w:rStyle w:val="TekstpodstawowyZnak"/>
          <w:color w:val="212529"/>
          <w:sz w:val="24"/>
          <w:szCs w:val="24"/>
        </w:rPr>
        <w:t>.</w:t>
      </w:r>
    </w:p>
    <w:p w14:paraId="4297820D" w14:textId="7A824B99" w:rsidR="007468B3" w:rsidRPr="00E16209" w:rsidRDefault="00AD7B9E">
      <w:pPr>
        <w:pStyle w:val="Tekstpodstawowy"/>
        <w:numPr>
          <w:ilvl w:val="0"/>
          <w:numId w:val="5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Osoby, które nie ukończyły 16 lat, mogą korzystać z usług Klubu wyłącznie w obecności pełnoletniego opiekuna.</w:t>
      </w:r>
    </w:p>
    <w:p w14:paraId="1D1561E3" w14:textId="77777777" w:rsidR="00C225C0" w:rsidRPr="00E16209" w:rsidRDefault="00AD7B9E">
      <w:pPr>
        <w:pStyle w:val="Tekstpodstawowy"/>
        <w:numPr>
          <w:ilvl w:val="0"/>
          <w:numId w:val="5"/>
        </w:numPr>
        <w:tabs>
          <w:tab w:val="left" w:pos="736"/>
        </w:tabs>
        <w:ind w:firstLine="38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Osoby, które ukończyły 16 lat, a nie ukończyły lat 18, mogą korzystać z usług </w:t>
      </w:r>
    </w:p>
    <w:p w14:paraId="49650AE8" w14:textId="5858F0E5" w:rsidR="007468B3" w:rsidRPr="00E16209" w:rsidRDefault="00C225C0" w:rsidP="00C225C0">
      <w:pPr>
        <w:pStyle w:val="Tekstpodstawowy"/>
        <w:tabs>
          <w:tab w:val="left" w:pos="736"/>
        </w:tabs>
        <w:ind w:left="38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ab/>
        <w:t>Klubu:</w:t>
      </w:r>
    </w:p>
    <w:p w14:paraId="44604C7C" w14:textId="739B157B" w:rsidR="007468B3" w:rsidRPr="00E16209" w:rsidRDefault="00AD7B9E">
      <w:pPr>
        <w:pStyle w:val="Tekstpodstawowy"/>
        <w:numPr>
          <w:ilvl w:val="0"/>
          <w:numId w:val="6"/>
        </w:numPr>
        <w:tabs>
          <w:tab w:val="left" w:pos="1153"/>
        </w:tabs>
        <w:ind w:firstLine="740"/>
        <w:jc w:val="both"/>
        <w:rPr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w obecności pełnoletniego opiekuna będącego lub</w:t>
      </w:r>
    </w:p>
    <w:p w14:paraId="01637828" w14:textId="0DA5A398" w:rsidR="0096797F" w:rsidRPr="00E16209" w:rsidRDefault="00AD7B9E" w:rsidP="0096797F">
      <w:pPr>
        <w:pStyle w:val="Tekstpodstawowy"/>
        <w:numPr>
          <w:ilvl w:val="0"/>
          <w:numId w:val="6"/>
        </w:numPr>
        <w:tabs>
          <w:tab w:val="left" w:pos="1116"/>
        </w:tabs>
        <w:ind w:left="1100" w:hanging="36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>po wyrażeniu przez przedstawiciela ustawowego (rodzica, opiekuna prawnego) pisemnej zgody na samodzielne korzystanie z Klubu. W przypadku wątpliwości co do autentyczności oświadczenia o wyrażeniu zgody przez rodzica (opiekuna prawnego), personel Klubu może zażądać złożenia tego oświadczenia w Klubie, w obecności pracownika Klubu.</w:t>
      </w:r>
      <w:bookmarkStart w:id="3" w:name="bookmark10"/>
      <w:r w:rsidR="008B208A" w:rsidRPr="00E16209">
        <w:rPr>
          <w:rStyle w:val="TekstpodstawowyZnak"/>
          <w:color w:val="212529"/>
          <w:sz w:val="24"/>
          <w:szCs w:val="24"/>
        </w:rPr>
        <w:t xml:space="preserve"> </w:t>
      </w:r>
    </w:p>
    <w:p w14:paraId="47FA691F" w14:textId="77777777" w:rsidR="0096797F" w:rsidRPr="00E16209" w:rsidRDefault="0096797F" w:rsidP="0096797F">
      <w:pPr>
        <w:pStyle w:val="Tekstpodstawowy"/>
        <w:tabs>
          <w:tab w:val="left" w:pos="1116"/>
        </w:tabs>
        <w:ind w:left="1100"/>
        <w:jc w:val="both"/>
        <w:rPr>
          <w:rStyle w:val="TekstpodstawowyZnak"/>
          <w:sz w:val="24"/>
          <w:szCs w:val="24"/>
        </w:rPr>
      </w:pPr>
    </w:p>
    <w:p w14:paraId="281725F8" w14:textId="52BE10D8" w:rsidR="007468B3" w:rsidRPr="00E16209" w:rsidRDefault="004F5344" w:rsidP="0096797F">
      <w:pPr>
        <w:pStyle w:val="Tekstpodstawowy"/>
        <w:tabs>
          <w:tab w:val="left" w:pos="1116"/>
        </w:tabs>
        <w:jc w:val="both"/>
        <w:rPr>
          <w:sz w:val="24"/>
          <w:szCs w:val="24"/>
        </w:rPr>
      </w:pPr>
      <w:r w:rsidRPr="00E16209">
        <w:rPr>
          <w:rStyle w:val="Heading1"/>
          <w:color w:val="000000"/>
          <w:sz w:val="24"/>
          <w:szCs w:val="24"/>
        </w:rPr>
        <w:t>Korzystanie z Kortów oraz Płatności</w:t>
      </w:r>
      <w:bookmarkEnd w:id="3"/>
    </w:p>
    <w:p w14:paraId="32537A4A" w14:textId="6B5C27AF" w:rsidR="008B208A" w:rsidRPr="00E16209" w:rsidRDefault="004F5344" w:rsidP="00C225C0">
      <w:pPr>
        <w:pStyle w:val="Tekstpodstawowy"/>
        <w:numPr>
          <w:ilvl w:val="0"/>
          <w:numId w:val="15"/>
        </w:numPr>
        <w:tabs>
          <w:tab w:val="left" w:pos="738"/>
        </w:tabs>
        <w:ind w:left="740" w:hanging="36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Członek Klubu może skorzystać z dostępnych w Klubie Kortów na podstawie </w:t>
      </w:r>
      <w:r w:rsidRPr="00E16209">
        <w:rPr>
          <w:rStyle w:val="TekstpodstawowyZnak"/>
          <w:color w:val="212529"/>
          <w:sz w:val="24"/>
          <w:szCs w:val="24"/>
        </w:rPr>
        <w:lastRenderedPageBreak/>
        <w:t>karnetu (dalej „</w:t>
      </w:r>
      <w:r w:rsidRPr="00E16209">
        <w:rPr>
          <w:rStyle w:val="TekstpodstawowyZnak"/>
          <w:b/>
          <w:bCs/>
          <w:color w:val="212529"/>
          <w:sz w:val="24"/>
          <w:szCs w:val="24"/>
        </w:rPr>
        <w:t>Karnet</w:t>
      </w:r>
      <w:r w:rsidRPr="00E16209">
        <w:rPr>
          <w:rStyle w:val="TekstpodstawowyZnak"/>
          <w:color w:val="212529"/>
          <w:sz w:val="24"/>
          <w:szCs w:val="24"/>
        </w:rPr>
        <w:t>”) za</w:t>
      </w:r>
      <w:r w:rsidR="008F041B" w:rsidRPr="00E16209">
        <w:rPr>
          <w:rStyle w:val="TekstpodstawowyZnak"/>
          <w:color w:val="212529"/>
          <w:sz w:val="24"/>
          <w:szCs w:val="24"/>
        </w:rPr>
        <w:t>k</w:t>
      </w:r>
      <w:r w:rsidRPr="00E16209">
        <w:rPr>
          <w:rStyle w:val="TekstpodstawowyZnak"/>
          <w:color w:val="212529"/>
          <w:sz w:val="24"/>
          <w:szCs w:val="24"/>
        </w:rPr>
        <w:t xml:space="preserve">upionego za pośrednictwem aplikacji dostępnej do pobrania pod adresem </w:t>
      </w:r>
      <w:r w:rsidR="00EF017A" w:rsidRPr="006A69B0">
        <w:rPr>
          <w:sz w:val="24"/>
          <w:szCs w:val="24"/>
        </w:rPr>
        <w:t>https://kluby.org</w:t>
      </w:r>
      <w:r w:rsidR="00EF017A" w:rsidRPr="00E16209">
        <w:rPr>
          <w:rStyle w:val="TekstpodstawowyZnak"/>
          <w:color w:val="212529"/>
          <w:sz w:val="24"/>
          <w:szCs w:val="24"/>
        </w:rPr>
        <w:t xml:space="preserve"> </w:t>
      </w:r>
      <w:r w:rsidRPr="00E16209">
        <w:rPr>
          <w:rStyle w:val="TekstpodstawowyZnak"/>
          <w:sz w:val="24"/>
          <w:szCs w:val="24"/>
        </w:rPr>
        <w:t>(zwana dalej: „</w:t>
      </w:r>
      <w:r w:rsidRPr="00E16209">
        <w:rPr>
          <w:rStyle w:val="TekstpodstawowyZnak"/>
          <w:b/>
          <w:bCs/>
          <w:sz w:val="24"/>
          <w:szCs w:val="24"/>
        </w:rPr>
        <w:t>Aplikacją”</w:t>
      </w:r>
      <w:r w:rsidRPr="00E16209">
        <w:rPr>
          <w:rStyle w:val="TekstpodstawowyZnak"/>
          <w:sz w:val="24"/>
          <w:szCs w:val="24"/>
        </w:rPr>
        <w:t>).</w:t>
      </w:r>
      <w:r w:rsidR="008B208A" w:rsidRPr="00E16209">
        <w:rPr>
          <w:rStyle w:val="TekstpodstawowyZnak"/>
          <w:sz w:val="24"/>
          <w:szCs w:val="24"/>
        </w:rPr>
        <w:t xml:space="preserve"> </w:t>
      </w:r>
    </w:p>
    <w:p w14:paraId="6DD62E2F" w14:textId="002FA5D9" w:rsidR="00C225C0" w:rsidRPr="00E16209" w:rsidRDefault="004F5344" w:rsidP="00C225C0">
      <w:pPr>
        <w:pStyle w:val="Tekstpodstawowy"/>
        <w:numPr>
          <w:ilvl w:val="0"/>
          <w:numId w:val="15"/>
        </w:numPr>
        <w:tabs>
          <w:tab w:val="left" w:pos="738"/>
        </w:tabs>
        <w:ind w:left="740" w:hanging="3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Karnet uprawnia do jednorazowego skorzystania z Kortów przez okres</w:t>
      </w:r>
      <w:r w:rsidR="00455F54">
        <w:rPr>
          <w:rStyle w:val="TekstpodstawowyZnak"/>
          <w:sz w:val="24"/>
          <w:szCs w:val="24"/>
        </w:rPr>
        <w:t xml:space="preserve"> </w:t>
      </w:r>
      <w:r w:rsidR="00455F54" w:rsidRPr="00455F54">
        <w:rPr>
          <w:rStyle w:val="TekstpodstawowyZnak"/>
          <w:sz w:val="24"/>
          <w:szCs w:val="24"/>
        </w:rPr>
        <w:t>minimum</w:t>
      </w:r>
      <w:r w:rsidRPr="00455F54">
        <w:rPr>
          <w:rStyle w:val="TekstpodstawowyZnak"/>
          <w:sz w:val="24"/>
          <w:szCs w:val="24"/>
        </w:rPr>
        <w:t xml:space="preserve"> 60 minut</w:t>
      </w:r>
      <w:r w:rsidR="00455F54">
        <w:rPr>
          <w:rStyle w:val="TekstpodstawowyZnak"/>
          <w:sz w:val="24"/>
          <w:szCs w:val="24"/>
        </w:rPr>
        <w:t xml:space="preserve"> </w:t>
      </w:r>
      <w:r w:rsidRPr="00E16209">
        <w:rPr>
          <w:rStyle w:val="TekstpodstawowyZnak"/>
          <w:sz w:val="24"/>
          <w:szCs w:val="24"/>
        </w:rPr>
        <w:t xml:space="preserve">i obejmuje: wejście na </w:t>
      </w:r>
      <w:r w:rsidRPr="00E16209">
        <w:rPr>
          <w:rStyle w:val="TekstpodstawowyZnak"/>
          <w:color w:val="212529"/>
          <w:sz w:val="24"/>
          <w:szCs w:val="24"/>
        </w:rPr>
        <w:t>Kort</w:t>
      </w:r>
      <w:r w:rsidRPr="00E16209">
        <w:rPr>
          <w:rStyle w:val="TekstpodstawowyZnak"/>
          <w:sz w:val="24"/>
          <w:szCs w:val="24"/>
        </w:rPr>
        <w:t>, efektywny czas gry oraz zejście z Kortu.</w:t>
      </w:r>
      <w:r w:rsidR="008B208A" w:rsidRPr="00E16209">
        <w:rPr>
          <w:rStyle w:val="TekstpodstawowyZnak"/>
          <w:color w:val="FF0000"/>
          <w:sz w:val="24"/>
          <w:szCs w:val="24"/>
        </w:rPr>
        <w:t xml:space="preserve"> </w:t>
      </w:r>
      <w:r w:rsidR="000A02C3" w:rsidRPr="000A02C3">
        <w:rPr>
          <w:color w:val="auto"/>
          <w:sz w:val="24"/>
          <w:szCs w:val="24"/>
        </w:rPr>
        <w:t>Istnieje możliwość zakupu Karnetu umożlwiającego wielokrotne skorzystanie z Kortu, wówczas przepisy zdania poprzedniego stosuje się odpowiednio.</w:t>
      </w:r>
    </w:p>
    <w:p w14:paraId="2E4E0AF7" w14:textId="77777777" w:rsidR="00C225C0" w:rsidRPr="00E16209" w:rsidRDefault="004F5344" w:rsidP="00C225C0">
      <w:pPr>
        <w:pStyle w:val="Tekstpodstawowy"/>
        <w:numPr>
          <w:ilvl w:val="0"/>
          <w:numId w:val="15"/>
        </w:numPr>
        <w:tabs>
          <w:tab w:val="left" w:pos="736"/>
        </w:tabs>
        <w:ind w:left="740" w:hanging="36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color w:val="212529"/>
          <w:sz w:val="24"/>
          <w:szCs w:val="24"/>
        </w:rPr>
        <w:t xml:space="preserve">Użytkownik </w:t>
      </w:r>
      <w:r w:rsidRPr="00E16209">
        <w:rPr>
          <w:rStyle w:val="TekstpodstawowyZnak"/>
          <w:sz w:val="24"/>
          <w:szCs w:val="24"/>
        </w:rPr>
        <w:t>jest zobowiązany opuścić Kort niezwłocznie z upływem zarezerwowanego czasu gry.</w:t>
      </w:r>
    </w:p>
    <w:p w14:paraId="3FB2EE38" w14:textId="77777777" w:rsidR="00E17802" w:rsidRDefault="00AD7B9E" w:rsidP="00E17802">
      <w:pPr>
        <w:pStyle w:val="Tekstpodstawowy"/>
        <w:numPr>
          <w:ilvl w:val="0"/>
          <w:numId w:val="15"/>
        </w:numPr>
        <w:tabs>
          <w:tab w:val="left" w:pos="736"/>
        </w:tabs>
        <w:ind w:left="740" w:hanging="36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Płatności za wejście umożliwiające skorzystanie z Kortów należy dokonać </w:t>
      </w:r>
      <w:r w:rsidR="0096797F" w:rsidRPr="00E16209">
        <w:rPr>
          <w:rStyle w:val="TekstpodstawowyZnak"/>
          <w:sz w:val="24"/>
          <w:szCs w:val="24"/>
        </w:rPr>
        <w:t xml:space="preserve">za pośrednictwem aplikacji </w:t>
      </w:r>
      <w:r w:rsidR="00EF017A" w:rsidRPr="00E16209">
        <w:rPr>
          <w:rStyle w:val="TekstpodstawowyZnak"/>
          <w:color w:val="212529"/>
          <w:sz w:val="24"/>
          <w:szCs w:val="24"/>
        </w:rPr>
        <w:t>kluby.org</w:t>
      </w:r>
      <w:r w:rsidR="00687DD3">
        <w:rPr>
          <w:rStyle w:val="TekstpodstawowyZnak"/>
          <w:sz w:val="24"/>
          <w:szCs w:val="24"/>
        </w:rPr>
        <w:t xml:space="preserve"> </w:t>
      </w:r>
      <w:r w:rsidR="004F5344" w:rsidRPr="00E16209">
        <w:rPr>
          <w:rStyle w:val="TekstpodstawowyZnak"/>
          <w:sz w:val="24"/>
          <w:szCs w:val="24"/>
        </w:rPr>
        <w:t>(zwana dalej: „</w:t>
      </w:r>
      <w:r w:rsidR="004F5344" w:rsidRPr="00E16209">
        <w:rPr>
          <w:rStyle w:val="TekstpodstawowyZnak"/>
          <w:b/>
          <w:bCs/>
          <w:sz w:val="24"/>
          <w:szCs w:val="24"/>
        </w:rPr>
        <w:t>Aplikacją”</w:t>
      </w:r>
      <w:r w:rsidR="004F5344" w:rsidRPr="00E16209">
        <w:rPr>
          <w:rStyle w:val="TekstpodstawowyZnak"/>
          <w:sz w:val="24"/>
          <w:szCs w:val="24"/>
        </w:rPr>
        <w:t>)</w:t>
      </w:r>
      <w:r w:rsidRPr="00E16209">
        <w:rPr>
          <w:rStyle w:val="TekstpodstawowyZnak"/>
          <w:sz w:val="24"/>
          <w:szCs w:val="24"/>
        </w:rPr>
        <w:t>.</w:t>
      </w:r>
    </w:p>
    <w:p w14:paraId="2C4E26A3" w14:textId="15D1FE1C" w:rsidR="00E17802" w:rsidRPr="00E17802" w:rsidRDefault="00E17802" w:rsidP="00E17802">
      <w:pPr>
        <w:pStyle w:val="Tekstpodstawowy"/>
        <w:numPr>
          <w:ilvl w:val="0"/>
          <w:numId w:val="15"/>
        </w:numPr>
        <w:tabs>
          <w:tab w:val="left" w:pos="736"/>
        </w:tabs>
        <w:ind w:left="740" w:hanging="360"/>
        <w:jc w:val="both"/>
        <w:rPr>
          <w:rStyle w:val="TekstpodstawowyZnak"/>
          <w:sz w:val="24"/>
          <w:szCs w:val="24"/>
        </w:rPr>
      </w:pPr>
      <w:r w:rsidRPr="00E17802">
        <w:rPr>
          <w:rStyle w:val="TekstpodstawowyZnak"/>
          <w:sz w:val="24"/>
          <w:szCs w:val="24"/>
        </w:rPr>
        <w:t xml:space="preserve">Użytkownik ma możliwość odwołania rezerwacji na 24 godziny przed za zwrotem uiszczonej opłaty, w przypadku odwołania rezerwacji gdy do rozpoczęcia korzystania z Kortu pozostało miej niż 24 godziny płatność za rezerwację nie zostanie zwrócona. </w:t>
      </w:r>
    </w:p>
    <w:p w14:paraId="4DDF88C6" w14:textId="6F4DD0F4" w:rsidR="004F5344" w:rsidRPr="00E16209" w:rsidRDefault="004F5344" w:rsidP="00C225C0">
      <w:pPr>
        <w:pStyle w:val="Tekstpodstawowy"/>
        <w:numPr>
          <w:ilvl w:val="0"/>
          <w:numId w:val="15"/>
        </w:numPr>
        <w:tabs>
          <w:tab w:val="left" w:pos="736"/>
        </w:tabs>
        <w:ind w:left="740" w:hanging="36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Członek Klubu rezerwuje kort przez Aplikację, opłaca i otrzymuje smsem kod do drzwi na sali. Światła nad wynajętym stołem uruchamiają się automatycznie w godzinach, w których dany stół jest wynajęty.</w:t>
      </w:r>
    </w:p>
    <w:p w14:paraId="2B6D4C0C" w14:textId="77777777" w:rsidR="004F5344" w:rsidRPr="00E16209" w:rsidRDefault="004F5344" w:rsidP="004F5344">
      <w:pPr>
        <w:pStyle w:val="Tekstpodstawowy"/>
        <w:tabs>
          <w:tab w:val="left" w:pos="585"/>
        </w:tabs>
        <w:jc w:val="both"/>
        <w:rPr>
          <w:sz w:val="24"/>
          <w:szCs w:val="24"/>
        </w:rPr>
      </w:pPr>
    </w:p>
    <w:p w14:paraId="08D31A75" w14:textId="0713F9CC" w:rsidR="007468B3" w:rsidRPr="00E16209" w:rsidRDefault="00AD7B9E" w:rsidP="004F5344">
      <w:pPr>
        <w:pStyle w:val="Tekstpodstawowy"/>
        <w:tabs>
          <w:tab w:val="left" w:pos="585"/>
        </w:tabs>
        <w:jc w:val="both"/>
        <w:rPr>
          <w:sz w:val="24"/>
          <w:szCs w:val="24"/>
        </w:rPr>
      </w:pPr>
      <w:bookmarkStart w:id="4" w:name="bookmark12"/>
      <w:r w:rsidRPr="00E16209">
        <w:rPr>
          <w:rStyle w:val="Heading1"/>
          <w:color w:val="000000"/>
          <w:sz w:val="24"/>
          <w:szCs w:val="24"/>
        </w:rPr>
        <w:t>Ogólne zasady korzystania z Kortu</w:t>
      </w:r>
      <w:bookmarkEnd w:id="4"/>
    </w:p>
    <w:p w14:paraId="122AE31B" w14:textId="77777777" w:rsidR="007468B3" w:rsidRPr="00E16209" w:rsidRDefault="00AD7B9E" w:rsidP="00C225C0">
      <w:pPr>
        <w:pStyle w:val="Tekstpodstawowy"/>
        <w:numPr>
          <w:ilvl w:val="0"/>
          <w:numId w:val="16"/>
        </w:numPr>
        <w:ind w:left="567" w:hanging="425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Przed wejściem na Kort Członek Klubu jest zobowiązany do zmiany obuwia na obuwie sportowe, nadające się do używania na Korcie do tenisa.</w:t>
      </w:r>
    </w:p>
    <w:p w14:paraId="39260509" w14:textId="47FFE252" w:rsidR="007468B3" w:rsidRPr="00E16209" w:rsidRDefault="00AD7B9E">
      <w:pPr>
        <w:pStyle w:val="Tekstpodstawowy"/>
        <w:numPr>
          <w:ilvl w:val="0"/>
          <w:numId w:val="16"/>
        </w:numPr>
        <w:tabs>
          <w:tab w:val="left" w:pos="620"/>
        </w:tabs>
        <w:ind w:left="600" w:hanging="44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Zabrania się dotykania przez Członka Klubu lub inne osoby korzystające z Kortów wszelkich urządzeń elektrycznych będących wyposażeniem Kortów (tj. skrzynek elektrycznych z włącznikami świateł, itp.). </w:t>
      </w:r>
    </w:p>
    <w:p w14:paraId="029BEE3C" w14:textId="77777777" w:rsidR="007468B3" w:rsidRPr="00E16209" w:rsidRDefault="00AD7B9E">
      <w:pPr>
        <w:pStyle w:val="Tekstpodstawowy"/>
        <w:numPr>
          <w:ilvl w:val="0"/>
          <w:numId w:val="16"/>
        </w:numPr>
        <w:tabs>
          <w:tab w:val="left" w:pos="519"/>
        </w:tabs>
        <w:ind w:firstLine="1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Na terenie Kortów obowiązuje bezwzględny zakaz:</w:t>
      </w:r>
    </w:p>
    <w:p w14:paraId="330F1D9C" w14:textId="77777777" w:rsidR="007468B3" w:rsidRPr="00E16209" w:rsidRDefault="00AD7B9E">
      <w:pPr>
        <w:pStyle w:val="Tekstpodstawowy"/>
        <w:numPr>
          <w:ilvl w:val="0"/>
          <w:numId w:val="18"/>
        </w:numPr>
        <w:tabs>
          <w:tab w:val="left" w:pos="878"/>
        </w:tabs>
        <w:ind w:left="880" w:hanging="28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niszczenia sprzętu lub jakiejkolwiek części powierzchni Kortu (w tym kopania w ściany, plucia, itp.) oraz używania go w sposób niezgodny z przeznaczeniem, w tym także do wykonywania na Korcie innych zajęć lub ćwiczeń;</w:t>
      </w:r>
    </w:p>
    <w:p w14:paraId="15383006" w14:textId="77777777" w:rsidR="00C225C0" w:rsidRPr="00E16209" w:rsidRDefault="00AD7B9E" w:rsidP="00C225C0">
      <w:pPr>
        <w:pStyle w:val="Tekstpodstawowy"/>
        <w:numPr>
          <w:ilvl w:val="0"/>
          <w:numId w:val="18"/>
        </w:numPr>
        <w:tabs>
          <w:tab w:val="left" w:pos="883"/>
        </w:tabs>
        <w:ind w:firstLine="60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przebywania bez ubioru;</w:t>
      </w:r>
    </w:p>
    <w:p w14:paraId="6C7EF3FB" w14:textId="77777777" w:rsidR="00C225C0" w:rsidRPr="00E16209" w:rsidRDefault="00AD7B9E" w:rsidP="00C225C0">
      <w:pPr>
        <w:pStyle w:val="Tekstpodstawowy"/>
        <w:numPr>
          <w:ilvl w:val="0"/>
          <w:numId w:val="18"/>
        </w:numPr>
        <w:tabs>
          <w:tab w:val="left" w:pos="883"/>
        </w:tabs>
        <w:ind w:firstLine="60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przebywania w stanie po spożyciu alkoholu, narkotyków, substancji</w:t>
      </w:r>
      <w:r w:rsidR="00C225C0" w:rsidRPr="00E16209">
        <w:rPr>
          <w:rStyle w:val="TekstpodstawowyZnak"/>
          <w:sz w:val="24"/>
          <w:szCs w:val="24"/>
        </w:rPr>
        <w:t xml:space="preserve"> </w:t>
      </w:r>
    </w:p>
    <w:p w14:paraId="3677CBF1" w14:textId="2797254E" w:rsidR="007468B3" w:rsidRPr="00E16209" w:rsidRDefault="00AD7B9E" w:rsidP="00C225C0">
      <w:pPr>
        <w:pStyle w:val="Tekstpodstawowy"/>
        <w:tabs>
          <w:tab w:val="left" w:pos="883"/>
        </w:tabs>
        <w:ind w:left="60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odurzających i psychotropowych;</w:t>
      </w:r>
    </w:p>
    <w:p w14:paraId="2CD7BE1C" w14:textId="77777777" w:rsidR="007468B3" w:rsidRPr="00E16209" w:rsidRDefault="00AD7B9E">
      <w:pPr>
        <w:pStyle w:val="Tekstpodstawowy"/>
        <w:numPr>
          <w:ilvl w:val="0"/>
          <w:numId w:val="18"/>
        </w:numPr>
        <w:tabs>
          <w:tab w:val="left" w:pos="887"/>
        </w:tabs>
        <w:ind w:firstLine="60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wnoszenia napojów, żywności oraz innych przedmiotów osobistych,</w:t>
      </w:r>
    </w:p>
    <w:p w14:paraId="6BA4FEAD" w14:textId="77777777" w:rsidR="007468B3" w:rsidRPr="00E16209" w:rsidRDefault="00AD7B9E">
      <w:pPr>
        <w:pStyle w:val="Tekstpodstawowy"/>
        <w:numPr>
          <w:ilvl w:val="0"/>
          <w:numId w:val="18"/>
        </w:numPr>
        <w:tabs>
          <w:tab w:val="left" w:pos="883"/>
        </w:tabs>
        <w:ind w:firstLine="60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rozlewania jakichkolwiek płynów.</w:t>
      </w:r>
    </w:p>
    <w:p w14:paraId="5C2598F7" w14:textId="77777777" w:rsidR="004F5344" w:rsidRDefault="00AD7B9E" w:rsidP="004F5344">
      <w:pPr>
        <w:pStyle w:val="Tekstpodstawowy"/>
        <w:numPr>
          <w:ilvl w:val="0"/>
          <w:numId w:val="16"/>
        </w:numPr>
        <w:tabs>
          <w:tab w:val="left" w:pos="620"/>
        </w:tabs>
        <w:spacing w:after="200"/>
        <w:ind w:left="600" w:hanging="44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O wszelkich usterkach, uszkodzeniach sprzętu lub innych nieprawidłowościach na Kortach Członek Klubu jest zobowiązany niezwłocznie poinformować personel Klubu.</w:t>
      </w:r>
      <w:bookmarkStart w:id="5" w:name="bookmark16"/>
    </w:p>
    <w:p w14:paraId="5FF638D2" w14:textId="138B565F" w:rsidR="00A178A2" w:rsidRPr="00E16209" w:rsidRDefault="00006F50" w:rsidP="004F5344">
      <w:pPr>
        <w:pStyle w:val="Tekstpodstawowy"/>
        <w:numPr>
          <w:ilvl w:val="0"/>
          <w:numId w:val="16"/>
        </w:numPr>
        <w:tabs>
          <w:tab w:val="left" w:pos="620"/>
        </w:tabs>
        <w:spacing w:after="200"/>
        <w:ind w:left="600" w:hanging="440"/>
        <w:jc w:val="both"/>
        <w:rPr>
          <w:rStyle w:val="TekstpodstawowyZnak"/>
          <w:sz w:val="24"/>
          <w:szCs w:val="24"/>
        </w:rPr>
      </w:pPr>
      <w:proofErr w:type="spellStart"/>
      <w:r w:rsidRPr="00006F50">
        <w:rPr>
          <w:sz w:val="24"/>
          <w:szCs w:val="24"/>
        </w:rPr>
        <w:t>PingPlace</w:t>
      </w:r>
      <w:proofErr w:type="spellEnd"/>
      <w:r>
        <w:rPr>
          <w:sz w:val="24"/>
          <w:szCs w:val="24"/>
        </w:rPr>
        <w:t xml:space="preserve"> </w:t>
      </w:r>
      <w:r w:rsidRPr="00006F50">
        <w:rPr>
          <w:sz w:val="24"/>
          <w:szCs w:val="24"/>
        </w:rPr>
        <w:t>nie ponos</w:t>
      </w:r>
      <w:r>
        <w:rPr>
          <w:sz w:val="24"/>
          <w:szCs w:val="24"/>
        </w:rPr>
        <w:t>i</w:t>
      </w:r>
      <w:r w:rsidRPr="00006F50">
        <w:rPr>
          <w:sz w:val="24"/>
          <w:szCs w:val="24"/>
        </w:rPr>
        <w:t xml:space="preserve"> odpowiedzialności za rzeczy osobiste, wartościowe, </w:t>
      </w:r>
      <w:r w:rsidRPr="00006F50">
        <w:rPr>
          <w:sz w:val="24"/>
          <w:szCs w:val="24"/>
        </w:rPr>
        <w:lastRenderedPageBreak/>
        <w:t>pieniądze oraz przedmioty pozostawione bez nadzoru w szatni</w:t>
      </w:r>
      <w:r w:rsidR="00BF1517">
        <w:rPr>
          <w:sz w:val="24"/>
          <w:szCs w:val="24"/>
        </w:rPr>
        <w:t xml:space="preserve"> oraz na terenie całej</w:t>
      </w:r>
      <w:r w:rsidRPr="00006F50">
        <w:rPr>
          <w:sz w:val="24"/>
          <w:szCs w:val="24"/>
        </w:rPr>
        <w:t xml:space="preserve"> sali</w:t>
      </w:r>
      <w:r w:rsidR="00BF1517">
        <w:rPr>
          <w:sz w:val="24"/>
          <w:szCs w:val="24"/>
        </w:rPr>
        <w:t>.</w:t>
      </w:r>
    </w:p>
    <w:p w14:paraId="1B58B3CE" w14:textId="77777777" w:rsidR="004F5344" w:rsidRPr="00E16209" w:rsidRDefault="00AD7B9E" w:rsidP="004F5344">
      <w:pPr>
        <w:pStyle w:val="Tekstpodstawowy"/>
        <w:tabs>
          <w:tab w:val="left" w:pos="620"/>
        </w:tabs>
        <w:spacing w:line="240" w:lineRule="auto"/>
        <w:jc w:val="both"/>
        <w:rPr>
          <w:rStyle w:val="Heading1"/>
          <w:sz w:val="24"/>
          <w:szCs w:val="24"/>
        </w:rPr>
      </w:pPr>
      <w:r w:rsidRPr="00E16209">
        <w:rPr>
          <w:rStyle w:val="Heading1"/>
          <w:sz w:val="24"/>
          <w:szCs w:val="24"/>
        </w:rPr>
        <w:t xml:space="preserve">Klauzula </w:t>
      </w:r>
      <w:bookmarkStart w:id="6" w:name="_Hlk184284573"/>
      <w:r w:rsidRPr="00E16209">
        <w:rPr>
          <w:rStyle w:val="Heading1"/>
          <w:sz w:val="24"/>
          <w:szCs w:val="24"/>
        </w:rPr>
        <w:t>modyfikacyjna</w:t>
      </w:r>
      <w:bookmarkEnd w:id="5"/>
    </w:p>
    <w:p w14:paraId="691AFCDE" w14:textId="77777777" w:rsidR="004F5344" w:rsidRPr="00E16209" w:rsidRDefault="004F5344" w:rsidP="004F5344">
      <w:pPr>
        <w:pStyle w:val="Tekstpodstawowy"/>
        <w:numPr>
          <w:ilvl w:val="0"/>
          <w:numId w:val="29"/>
        </w:numPr>
        <w:tabs>
          <w:tab w:val="left" w:pos="883"/>
        </w:tabs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Organizator </w:t>
      </w:r>
      <w:bookmarkEnd w:id="6"/>
      <w:r w:rsidRPr="00E16209">
        <w:rPr>
          <w:rStyle w:val="TekstpodstawowyZnak"/>
          <w:sz w:val="24"/>
          <w:szCs w:val="24"/>
        </w:rPr>
        <w:t>zastrzega sobie prawo do zmiany Regulaminu na zasadach określonych w punktach poniżej.</w:t>
      </w:r>
    </w:p>
    <w:p w14:paraId="1046EC7E" w14:textId="4541D638" w:rsidR="007468B3" w:rsidRPr="00E16209" w:rsidRDefault="00AD7B9E" w:rsidP="004F5344">
      <w:pPr>
        <w:pStyle w:val="Tekstpodstawowy"/>
        <w:numPr>
          <w:ilvl w:val="0"/>
          <w:numId w:val="29"/>
        </w:numPr>
        <w:tabs>
          <w:tab w:val="left" w:pos="883"/>
        </w:tabs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Zmiany postanowień </w:t>
      </w:r>
      <w:r w:rsidR="004F5344" w:rsidRPr="00E16209">
        <w:rPr>
          <w:rStyle w:val="TekstpodstawowyZnak"/>
          <w:sz w:val="24"/>
          <w:szCs w:val="24"/>
        </w:rPr>
        <w:t>l</w:t>
      </w:r>
      <w:r w:rsidRPr="00E16209">
        <w:rPr>
          <w:rStyle w:val="TekstpodstawowyZnak"/>
          <w:sz w:val="24"/>
          <w:szCs w:val="24"/>
        </w:rPr>
        <w:t>ub Regulaminu mogą zostać wprowadzone wyłącznie z ważnych przyczyn tj.:</w:t>
      </w:r>
    </w:p>
    <w:p w14:paraId="0BEB4BDC" w14:textId="35A9918E" w:rsidR="007468B3" w:rsidRPr="00E16209" w:rsidRDefault="00AD7B9E">
      <w:pPr>
        <w:pStyle w:val="Tekstpodstawowy"/>
        <w:numPr>
          <w:ilvl w:val="0"/>
          <w:numId w:val="22"/>
        </w:numPr>
        <w:tabs>
          <w:tab w:val="left" w:pos="1158"/>
        </w:tabs>
        <w:spacing w:line="305" w:lineRule="auto"/>
        <w:ind w:firstLine="82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zmiany oferowanych</w:t>
      </w:r>
      <w:r w:rsidR="004F5344" w:rsidRPr="00E16209">
        <w:rPr>
          <w:rStyle w:val="TekstpodstawowyZnak"/>
          <w:sz w:val="24"/>
          <w:szCs w:val="24"/>
        </w:rPr>
        <w:t xml:space="preserve"> produktów lub usług</w:t>
      </w:r>
      <w:r w:rsidRPr="00E16209">
        <w:rPr>
          <w:rStyle w:val="TekstpodstawowyZnak"/>
          <w:sz w:val="24"/>
          <w:szCs w:val="24"/>
        </w:rPr>
        <w:t>;</w:t>
      </w:r>
    </w:p>
    <w:p w14:paraId="5CC9DF3B" w14:textId="77777777" w:rsidR="007468B3" w:rsidRPr="00E16209" w:rsidRDefault="00AD7B9E">
      <w:pPr>
        <w:pStyle w:val="Tekstpodstawowy"/>
        <w:numPr>
          <w:ilvl w:val="0"/>
          <w:numId w:val="22"/>
        </w:numPr>
        <w:tabs>
          <w:tab w:val="left" w:pos="1180"/>
        </w:tabs>
        <w:spacing w:line="305" w:lineRule="auto"/>
        <w:ind w:left="1180" w:hanging="3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zmiany rozwiązań w zakresie mechanizmu weryfikacji uprawnień Członka Klubu do korzystania z usług Klubu, w szczególności w zakresie stosowania karty członkowskiej;</w:t>
      </w:r>
    </w:p>
    <w:p w14:paraId="52F29D05" w14:textId="77777777" w:rsidR="00C225C0" w:rsidRPr="00E16209" w:rsidRDefault="00AD7B9E">
      <w:pPr>
        <w:pStyle w:val="Tekstpodstawowy"/>
        <w:numPr>
          <w:ilvl w:val="0"/>
          <w:numId w:val="22"/>
        </w:numPr>
        <w:tabs>
          <w:tab w:val="left" w:pos="1158"/>
        </w:tabs>
        <w:spacing w:line="305" w:lineRule="auto"/>
        <w:ind w:firstLine="82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gdy potrzeba wprowadzenia zmiany jest uzasadniona wprowadzeniem</w:t>
      </w:r>
      <w:r w:rsidR="00C225C0" w:rsidRPr="00E16209">
        <w:rPr>
          <w:rStyle w:val="TekstpodstawowyZnak"/>
          <w:sz w:val="24"/>
          <w:szCs w:val="24"/>
        </w:rPr>
        <w:t xml:space="preserve"> </w:t>
      </w:r>
    </w:p>
    <w:p w14:paraId="4785CFFF" w14:textId="1DA16028" w:rsidR="007468B3" w:rsidRPr="00E16209" w:rsidRDefault="00AD7B9E" w:rsidP="00C225C0">
      <w:pPr>
        <w:pStyle w:val="Tekstpodstawowy"/>
        <w:tabs>
          <w:tab w:val="left" w:pos="1158"/>
        </w:tabs>
        <w:spacing w:line="305" w:lineRule="auto"/>
        <w:ind w:left="1158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zmian dotyczących obecnych sposobów płatności;</w:t>
      </w:r>
    </w:p>
    <w:p w14:paraId="4B73B372" w14:textId="77777777" w:rsidR="00C225C0" w:rsidRPr="00E16209" w:rsidRDefault="00AD7B9E">
      <w:pPr>
        <w:pStyle w:val="Tekstpodstawowy"/>
        <w:numPr>
          <w:ilvl w:val="0"/>
          <w:numId w:val="22"/>
        </w:numPr>
        <w:tabs>
          <w:tab w:val="left" w:pos="1158"/>
        </w:tabs>
        <w:spacing w:line="305" w:lineRule="auto"/>
        <w:ind w:firstLine="82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gdy potrzeba wprowadzenia zmiany jest uzasadniona względami</w:t>
      </w:r>
    </w:p>
    <w:p w14:paraId="73E5D161" w14:textId="1D3B041B" w:rsidR="007468B3" w:rsidRPr="00E16209" w:rsidRDefault="00AD7B9E" w:rsidP="00C225C0">
      <w:pPr>
        <w:pStyle w:val="Tekstpodstawowy"/>
        <w:tabs>
          <w:tab w:val="left" w:pos="1158"/>
        </w:tabs>
        <w:spacing w:line="305" w:lineRule="auto"/>
        <w:ind w:left="1158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bezpieczeństwa osób przebywających na terenie Klubu lub</w:t>
      </w:r>
      <w:r w:rsidR="00C225C0" w:rsidRPr="00E16209">
        <w:rPr>
          <w:sz w:val="24"/>
          <w:szCs w:val="24"/>
        </w:rPr>
        <w:t xml:space="preserve"> </w:t>
      </w:r>
      <w:r w:rsidRPr="00E16209">
        <w:rPr>
          <w:rStyle w:val="TekstpodstawowyZnak"/>
          <w:sz w:val="24"/>
          <w:szCs w:val="24"/>
        </w:rPr>
        <w:t>wynika z potrzeby zapewnienia przestrzegania zasad współżycia społecznego na terenie Klubu;</w:t>
      </w:r>
    </w:p>
    <w:p w14:paraId="529E5C11" w14:textId="77777777" w:rsidR="007468B3" w:rsidRPr="00E16209" w:rsidRDefault="00AD7B9E">
      <w:pPr>
        <w:pStyle w:val="Tekstpodstawowy"/>
        <w:numPr>
          <w:ilvl w:val="0"/>
          <w:numId w:val="22"/>
        </w:numPr>
        <w:tabs>
          <w:tab w:val="left" w:pos="1180"/>
        </w:tabs>
        <w:spacing w:line="305" w:lineRule="auto"/>
        <w:ind w:left="1180" w:hanging="3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gdy potrzeba wprowadzenia zmiany uzasadniona jest potrzebą usprawnienia procesu obsługi klienta lub podniesienia jakości świadczonych usług;</w:t>
      </w:r>
    </w:p>
    <w:p w14:paraId="203ECC53" w14:textId="09C3EFD3" w:rsidR="007468B3" w:rsidRPr="00E16209" w:rsidRDefault="00AD7B9E">
      <w:pPr>
        <w:pStyle w:val="Tekstpodstawowy"/>
        <w:numPr>
          <w:ilvl w:val="0"/>
          <w:numId w:val="22"/>
        </w:numPr>
        <w:tabs>
          <w:tab w:val="left" w:pos="1180"/>
        </w:tabs>
        <w:spacing w:line="305" w:lineRule="auto"/>
        <w:ind w:left="1180" w:hanging="3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gdy potrzeba wprowadzenia zmiany wynika z rozszerzania funkcjonalności Klubu lub zakresu świadczonych usług – w zakresie, w jakim dotyczy tych nowych funkcjonalności lub usług;</w:t>
      </w:r>
    </w:p>
    <w:p w14:paraId="20B0F87F" w14:textId="77777777" w:rsidR="00C225C0" w:rsidRPr="00E16209" w:rsidRDefault="00AD7B9E">
      <w:pPr>
        <w:pStyle w:val="Tekstpodstawowy"/>
        <w:numPr>
          <w:ilvl w:val="0"/>
          <w:numId w:val="22"/>
        </w:numPr>
        <w:tabs>
          <w:tab w:val="left" w:pos="1158"/>
        </w:tabs>
        <w:spacing w:line="305" w:lineRule="auto"/>
        <w:ind w:firstLine="820"/>
        <w:jc w:val="both"/>
        <w:rPr>
          <w:rStyle w:val="TekstpodstawowyZnak"/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gdy konieczność wprowadzenia zmiany spowodowana będzie zmianą </w:t>
      </w:r>
    </w:p>
    <w:p w14:paraId="24313EF5" w14:textId="53F95EA6" w:rsidR="007468B3" w:rsidRPr="00E16209" w:rsidRDefault="00AD7B9E" w:rsidP="00C225C0">
      <w:pPr>
        <w:pStyle w:val="Tekstpodstawowy"/>
        <w:tabs>
          <w:tab w:val="left" w:pos="1158"/>
        </w:tabs>
        <w:spacing w:line="305" w:lineRule="auto"/>
        <w:ind w:left="1158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powszechnie obowiązujących przepisów prawa;</w:t>
      </w:r>
    </w:p>
    <w:p w14:paraId="755DB020" w14:textId="77777777" w:rsidR="004F5344" w:rsidRPr="00E16209" w:rsidRDefault="00AD7B9E" w:rsidP="004F5344">
      <w:pPr>
        <w:pStyle w:val="Tekstpodstawowy"/>
        <w:numPr>
          <w:ilvl w:val="0"/>
          <w:numId w:val="22"/>
        </w:numPr>
        <w:tabs>
          <w:tab w:val="left" w:pos="1180"/>
        </w:tabs>
        <w:spacing w:line="305" w:lineRule="auto"/>
        <w:ind w:left="1180" w:hanging="3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gdy konieczność wprowadzenia zmiany spowodowana będzie prawomocną decyzją administracyjną lub prawomocnym wyrokiem Sądu.</w:t>
      </w:r>
    </w:p>
    <w:p w14:paraId="2801DCDC" w14:textId="6577742E" w:rsidR="004F5344" w:rsidRPr="00E16209" w:rsidRDefault="00AD7B9E" w:rsidP="004F5344">
      <w:pPr>
        <w:pStyle w:val="Tekstpodstawowy"/>
        <w:numPr>
          <w:ilvl w:val="0"/>
          <w:numId w:val="29"/>
        </w:numPr>
        <w:tabs>
          <w:tab w:val="left" w:pos="1180"/>
        </w:tabs>
        <w:spacing w:line="305" w:lineRule="auto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Przed wejściem w życie zmiany Regulaminu </w:t>
      </w:r>
      <w:r w:rsidR="004F5344" w:rsidRPr="00E16209">
        <w:rPr>
          <w:rStyle w:val="TekstpodstawowyZnak"/>
          <w:sz w:val="24"/>
          <w:szCs w:val="24"/>
        </w:rPr>
        <w:t>Organizator</w:t>
      </w:r>
      <w:r w:rsidRPr="00E16209">
        <w:rPr>
          <w:rStyle w:val="TekstpodstawowyZnak"/>
          <w:sz w:val="24"/>
          <w:szCs w:val="24"/>
        </w:rPr>
        <w:t xml:space="preserve"> zobowiązany jest doręczyć Członkowi Klubu treść proponowanych zmian za pośrednictwem poczty elektronicznej, na adres poczty elektronicznej wskazany przez Członka Klubu, w sposób umożliwiający jej wydrukowanie oraz zapisanie na dysku komputera.</w:t>
      </w:r>
    </w:p>
    <w:p w14:paraId="64DD6FEB" w14:textId="3064D9BC" w:rsidR="007468B3" w:rsidRPr="00E16209" w:rsidRDefault="00AD7B9E" w:rsidP="004F5344">
      <w:pPr>
        <w:pStyle w:val="Tekstpodstawowy"/>
        <w:numPr>
          <w:ilvl w:val="0"/>
          <w:numId w:val="29"/>
        </w:numPr>
        <w:tabs>
          <w:tab w:val="left" w:pos="1180"/>
        </w:tabs>
        <w:spacing w:line="305" w:lineRule="auto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Dostarczenie treści zmian nastąpi co najmniej miesiąc przed ich wprowadzeniem.</w:t>
      </w:r>
    </w:p>
    <w:p w14:paraId="52D835F4" w14:textId="77777777" w:rsidR="00C225C0" w:rsidRPr="00E16209" w:rsidRDefault="00C225C0" w:rsidP="00C225C0">
      <w:pPr>
        <w:pStyle w:val="Heading10"/>
        <w:keepNext/>
        <w:keepLines/>
        <w:tabs>
          <w:tab w:val="left" w:pos="745"/>
        </w:tabs>
        <w:jc w:val="both"/>
        <w:rPr>
          <w:rStyle w:val="Heading1"/>
          <w:b/>
          <w:bCs/>
          <w:sz w:val="24"/>
          <w:szCs w:val="24"/>
        </w:rPr>
      </w:pPr>
      <w:bookmarkStart w:id="7" w:name="bookmark20"/>
    </w:p>
    <w:p w14:paraId="261746B0" w14:textId="6B1D01BA" w:rsidR="007468B3" w:rsidRPr="00E16209" w:rsidRDefault="00AD7B9E" w:rsidP="00C225C0">
      <w:pPr>
        <w:pStyle w:val="Heading10"/>
        <w:keepNext/>
        <w:keepLines/>
        <w:tabs>
          <w:tab w:val="left" w:pos="745"/>
        </w:tabs>
        <w:jc w:val="both"/>
        <w:rPr>
          <w:sz w:val="24"/>
          <w:szCs w:val="24"/>
        </w:rPr>
      </w:pPr>
      <w:r w:rsidRPr="00E16209">
        <w:rPr>
          <w:rStyle w:val="Heading1"/>
          <w:b/>
          <w:bCs/>
          <w:sz w:val="24"/>
          <w:szCs w:val="24"/>
        </w:rPr>
        <w:t>Postanowienia końcowe</w:t>
      </w:r>
      <w:bookmarkEnd w:id="7"/>
    </w:p>
    <w:p w14:paraId="3E5A147D" w14:textId="709325B3" w:rsidR="00C225C0" w:rsidRPr="00E16209" w:rsidRDefault="00AD7B9E" w:rsidP="00C225C0">
      <w:pPr>
        <w:pStyle w:val="Tekstpodstawowy"/>
        <w:numPr>
          <w:ilvl w:val="0"/>
          <w:numId w:val="26"/>
        </w:numPr>
        <w:tabs>
          <w:tab w:val="left" w:pos="426"/>
          <w:tab w:val="left" w:pos="1082"/>
          <w:tab w:val="left" w:pos="1466"/>
        </w:tabs>
        <w:ind w:left="440" w:hanging="28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Członek Klubu może składać reklamacje dotyczące świadczenia usług przez </w:t>
      </w:r>
      <w:r w:rsidR="00C225C0" w:rsidRPr="00E16209">
        <w:rPr>
          <w:rStyle w:val="TekstpodstawowyZnak"/>
          <w:sz w:val="24"/>
          <w:szCs w:val="24"/>
        </w:rPr>
        <w:t>Organizatora na adres email</w:t>
      </w:r>
      <w:r w:rsidR="00687DD3">
        <w:rPr>
          <w:rStyle w:val="TekstpodstawowyZnak"/>
          <w:sz w:val="24"/>
          <w:szCs w:val="24"/>
        </w:rPr>
        <w:t>: kontakt@pingplace.com.pl</w:t>
      </w:r>
      <w:r w:rsidRPr="00E16209">
        <w:rPr>
          <w:rStyle w:val="TekstpodstawowyZnak"/>
          <w:sz w:val="24"/>
          <w:szCs w:val="24"/>
        </w:rPr>
        <w:t xml:space="preserve"> </w:t>
      </w:r>
      <w:r w:rsidR="00C225C0" w:rsidRPr="00E16209">
        <w:rPr>
          <w:sz w:val="24"/>
          <w:szCs w:val="24"/>
        </w:rPr>
        <w:t xml:space="preserve"> </w:t>
      </w:r>
    </w:p>
    <w:p w14:paraId="37950AA6" w14:textId="6CEC3FD7" w:rsidR="00C225C0" w:rsidRPr="00687DD3" w:rsidRDefault="00AD7B9E" w:rsidP="00C225C0">
      <w:pPr>
        <w:pStyle w:val="Tekstpodstawowy"/>
        <w:numPr>
          <w:ilvl w:val="0"/>
          <w:numId w:val="26"/>
        </w:numPr>
        <w:tabs>
          <w:tab w:val="left" w:pos="426"/>
          <w:tab w:val="left" w:pos="1082"/>
          <w:tab w:val="left" w:pos="1466"/>
        </w:tabs>
        <w:ind w:left="440" w:hanging="28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W zgłoszeniu Członek Klubu powinien wskazać swoje imię i nazwisko, dane </w:t>
      </w:r>
      <w:r w:rsidRPr="00E16209">
        <w:rPr>
          <w:rStyle w:val="TekstpodstawowyZnak"/>
          <w:sz w:val="24"/>
          <w:szCs w:val="24"/>
        </w:rPr>
        <w:lastRenderedPageBreak/>
        <w:t xml:space="preserve">kontaktowe (numer telefonu, adres do korespondencji, adres e-mail), a także zwięźle przedstawić opis zaistniałej sytuacji. </w:t>
      </w:r>
      <w:r w:rsidR="00C225C0" w:rsidRPr="00E16209">
        <w:rPr>
          <w:rStyle w:val="TekstpodstawowyZnak"/>
          <w:sz w:val="24"/>
          <w:szCs w:val="24"/>
        </w:rPr>
        <w:t>Organizator</w:t>
      </w:r>
      <w:r w:rsidRPr="00E16209">
        <w:rPr>
          <w:rStyle w:val="TekstpodstawowyZnak"/>
          <w:sz w:val="24"/>
          <w:szCs w:val="24"/>
        </w:rPr>
        <w:t xml:space="preserve"> zastrzega sobie prawo do udzielenia odpowiedzi na reklamację w terminie 14 dni od dnia otrzymania zgłoszenia </w:t>
      </w:r>
      <w:r w:rsidRPr="00687DD3">
        <w:rPr>
          <w:rStyle w:val="TekstpodstawowyZnak"/>
          <w:sz w:val="24"/>
          <w:szCs w:val="24"/>
        </w:rPr>
        <w:t>spełniającego powyższe warunki.</w:t>
      </w:r>
    </w:p>
    <w:p w14:paraId="25365AD7" w14:textId="009BF57F" w:rsidR="007468B3" w:rsidRPr="00687DD3" w:rsidRDefault="00AD7B9E" w:rsidP="00C225C0">
      <w:pPr>
        <w:pStyle w:val="Tekstpodstawowy"/>
        <w:numPr>
          <w:ilvl w:val="0"/>
          <w:numId w:val="26"/>
        </w:numPr>
        <w:ind w:left="440" w:hanging="280"/>
        <w:jc w:val="both"/>
        <w:rPr>
          <w:sz w:val="24"/>
          <w:szCs w:val="24"/>
        </w:rPr>
      </w:pPr>
      <w:r w:rsidRPr="00687DD3">
        <w:rPr>
          <w:rStyle w:val="TekstpodstawowyZnak"/>
          <w:sz w:val="24"/>
          <w:szCs w:val="24"/>
        </w:rPr>
        <w:t xml:space="preserve">Administratorem danych osobowych Członków Klubu jest </w:t>
      </w:r>
      <w:proofErr w:type="spellStart"/>
      <w:r w:rsidR="00EF017A" w:rsidRPr="00687DD3">
        <w:rPr>
          <w:rStyle w:val="TekstpodstawowyZnak"/>
          <w:sz w:val="24"/>
          <w:szCs w:val="24"/>
        </w:rPr>
        <w:t>PingPlace</w:t>
      </w:r>
      <w:proofErr w:type="spellEnd"/>
      <w:r w:rsidR="00EF017A" w:rsidRPr="00687DD3">
        <w:rPr>
          <w:rStyle w:val="TekstpodstawowyZnak"/>
          <w:sz w:val="24"/>
          <w:szCs w:val="24"/>
        </w:rPr>
        <w:t xml:space="preserve"> spółka cywilna</w:t>
      </w:r>
      <w:r w:rsidRPr="00687DD3">
        <w:rPr>
          <w:rStyle w:val="TekstpodstawowyZnak"/>
          <w:sz w:val="24"/>
          <w:szCs w:val="24"/>
        </w:rPr>
        <w:t xml:space="preserve">. Szczegółowe informacje o przetwarzaniu danych osobowych dostępne są w Polityce Prywatności pod adresem </w:t>
      </w:r>
      <w:r w:rsidR="00474F60" w:rsidRPr="00687DD3">
        <w:rPr>
          <w:sz w:val="24"/>
          <w:szCs w:val="24"/>
        </w:rPr>
        <w:t>https://www.topset.com.pl/wynajemstolu.</w:t>
      </w:r>
    </w:p>
    <w:p w14:paraId="3147A574" w14:textId="19ABB225" w:rsidR="007468B3" w:rsidRPr="00E16209" w:rsidRDefault="00474F60">
      <w:pPr>
        <w:pStyle w:val="Tekstpodstawowy"/>
        <w:numPr>
          <w:ilvl w:val="0"/>
          <w:numId w:val="26"/>
        </w:numPr>
        <w:tabs>
          <w:tab w:val="left" w:pos="436"/>
        </w:tabs>
        <w:ind w:left="440" w:hanging="280"/>
        <w:jc w:val="both"/>
        <w:rPr>
          <w:rStyle w:val="TekstpodstawowyZnak"/>
          <w:sz w:val="24"/>
          <w:szCs w:val="24"/>
        </w:rPr>
      </w:pPr>
      <w:proofErr w:type="spellStart"/>
      <w:r w:rsidRPr="00687DD3">
        <w:rPr>
          <w:rStyle w:val="TekstpodstawowyZnak"/>
          <w:sz w:val="24"/>
          <w:szCs w:val="24"/>
        </w:rPr>
        <w:t>Ping</w:t>
      </w:r>
      <w:r w:rsidR="00AD7B9E" w:rsidRPr="00687DD3">
        <w:rPr>
          <w:rStyle w:val="TekstpodstawowyZnak"/>
          <w:sz w:val="24"/>
          <w:szCs w:val="24"/>
        </w:rPr>
        <w:t>Place</w:t>
      </w:r>
      <w:proofErr w:type="spellEnd"/>
      <w:r w:rsidR="00AD7B9E" w:rsidRPr="00E16209">
        <w:rPr>
          <w:rStyle w:val="TekstpodstawowyZnak"/>
          <w:sz w:val="24"/>
          <w:szCs w:val="24"/>
        </w:rPr>
        <w:t xml:space="preserve"> nie ponosi odpowiedzialności za niestosowanie się przez Członka Klubu do postanowień Regulaminu Kortów Tenisowych.</w:t>
      </w:r>
    </w:p>
    <w:p w14:paraId="6C0D37E2" w14:textId="5FF8EB2B" w:rsidR="00C225C0" w:rsidRPr="00E16209" w:rsidRDefault="00C225C0">
      <w:pPr>
        <w:pStyle w:val="Tekstpodstawowy"/>
        <w:numPr>
          <w:ilvl w:val="0"/>
          <w:numId w:val="26"/>
        </w:numPr>
        <w:tabs>
          <w:tab w:val="left" w:pos="436"/>
        </w:tabs>
        <w:ind w:left="440" w:hanging="28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 xml:space="preserve">Regulamin obowiązuje od dnia </w:t>
      </w:r>
      <w:r w:rsidR="00474F60" w:rsidRPr="00E16209">
        <w:rPr>
          <w:rStyle w:val="TekstpodstawowyZnak"/>
          <w:sz w:val="24"/>
          <w:szCs w:val="24"/>
        </w:rPr>
        <w:t>01.02.2025r</w:t>
      </w:r>
      <w:r w:rsidRPr="00E16209">
        <w:rPr>
          <w:rStyle w:val="TekstpodstawowyZnak"/>
          <w:sz w:val="24"/>
          <w:szCs w:val="24"/>
        </w:rPr>
        <w:t xml:space="preserve">. </w:t>
      </w:r>
    </w:p>
    <w:p w14:paraId="2F3B3BF9" w14:textId="366C33D4" w:rsidR="007468B3" w:rsidRPr="00E16209" w:rsidRDefault="00AD7B9E" w:rsidP="00C225C0">
      <w:pPr>
        <w:pStyle w:val="Tekstpodstawowy"/>
        <w:numPr>
          <w:ilvl w:val="0"/>
          <w:numId w:val="26"/>
        </w:numPr>
        <w:tabs>
          <w:tab w:val="left" w:pos="437"/>
        </w:tabs>
        <w:ind w:firstLine="160"/>
        <w:jc w:val="both"/>
        <w:rPr>
          <w:sz w:val="24"/>
          <w:szCs w:val="24"/>
        </w:rPr>
      </w:pPr>
      <w:r w:rsidRPr="00E16209">
        <w:rPr>
          <w:rStyle w:val="TekstpodstawowyZnak"/>
          <w:sz w:val="24"/>
          <w:szCs w:val="24"/>
        </w:rPr>
        <w:t>Załącznik:</w:t>
      </w:r>
      <w:r w:rsidRPr="00E16209">
        <w:rPr>
          <w:rStyle w:val="TekstpodstawowyZnak"/>
          <w:color w:val="212529"/>
          <w:sz w:val="24"/>
          <w:szCs w:val="24"/>
        </w:rPr>
        <w:t xml:space="preserve"> </w:t>
      </w:r>
      <w:r w:rsidRPr="00E16209">
        <w:rPr>
          <w:rStyle w:val="TekstpodstawowyZnak"/>
          <w:sz w:val="24"/>
          <w:szCs w:val="24"/>
        </w:rPr>
        <w:t>Załącznik nr 1 – Cennik.</w:t>
      </w:r>
    </w:p>
    <w:p w14:paraId="415B6C49" w14:textId="77777777" w:rsidR="00C225C0" w:rsidRPr="00E16209" w:rsidRDefault="00C225C0">
      <w:pPr>
        <w:pStyle w:val="Tekstpodstawowy"/>
        <w:spacing w:after="240"/>
        <w:jc w:val="right"/>
        <w:rPr>
          <w:rStyle w:val="TekstpodstawowyZnak"/>
          <w:b/>
          <w:bCs/>
          <w:sz w:val="24"/>
          <w:szCs w:val="24"/>
        </w:rPr>
      </w:pPr>
    </w:p>
    <w:p w14:paraId="0E787A0E" w14:textId="5E10CB29" w:rsidR="007468B3" w:rsidRPr="00E16209" w:rsidRDefault="00AD7B9E" w:rsidP="00C225C0">
      <w:pPr>
        <w:pStyle w:val="Tekstpodstawowy"/>
        <w:spacing w:after="240"/>
        <w:jc w:val="center"/>
        <w:rPr>
          <w:sz w:val="24"/>
          <w:szCs w:val="24"/>
        </w:rPr>
      </w:pPr>
      <w:r w:rsidRPr="00E16209">
        <w:rPr>
          <w:rStyle w:val="TekstpodstawowyZnak"/>
          <w:b/>
          <w:bCs/>
          <w:sz w:val="24"/>
          <w:szCs w:val="24"/>
        </w:rPr>
        <w:t>Załącznik nr 1 do Regulaminu Kortów Tenisowych</w:t>
      </w:r>
    </w:p>
    <w:p w14:paraId="3EEF2036" w14:textId="77777777" w:rsidR="007468B3" w:rsidRPr="00E16209" w:rsidRDefault="00AD7B9E">
      <w:pPr>
        <w:pStyle w:val="Heading10"/>
        <w:keepNext/>
        <w:keepLines/>
        <w:spacing w:after="540" w:line="240" w:lineRule="auto"/>
        <w:jc w:val="center"/>
        <w:rPr>
          <w:sz w:val="24"/>
          <w:szCs w:val="24"/>
        </w:rPr>
      </w:pPr>
      <w:bookmarkStart w:id="8" w:name="bookmark22"/>
      <w:r w:rsidRPr="00E16209">
        <w:rPr>
          <w:rStyle w:val="Heading1"/>
          <w:b/>
          <w:bCs/>
          <w:color w:val="000000"/>
          <w:sz w:val="24"/>
          <w:szCs w:val="24"/>
        </w:rPr>
        <w:t>CENNIK</w:t>
      </w:r>
      <w:bookmarkEnd w:id="8"/>
    </w:p>
    <w:p w14:paraId="0D1DB8EB" w14:textId="0FA0DD60" w:rsidR="008B208A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proofErr w:type="spellStart"/>
      <w:r w:rsidRPr="00E16209">
        <w:rPr>
          <w:sz w:val="24"/>
          <w:szCs w:val="24"/>
        </w:rPr>
        <w:t>Pon</w:t>
      </w:r>
      <w:proofErr w:type="spellEnd"/>
      <w:r w:rsidRPr="00E16209">
        <w:rPr>
          <w:sz w:val="24"/>
          <w:szCs w:val="24"/>
        </w:rPr>
        <w:t xml:space="preserve"> – </w:t>
      </w:r>
      <w:proofErr w:type="spellStart"/>
      <w:r w:rsidRPr="00E16209">
        <w:rPr>
          <w:sz w:val="24"/>
          <w:szCs w:val="24"/>
        </w:rPr>
        <w:t>pt</w:t>
      </w:r>
      <w:proofErr w:type="spellEnd"/>
      <w:r w:rsidRPr="00E16209">
        <w:rPr>
          <w:sz w:val="24"/>
          <w:szCs w:val="24"/>
        </w:rPr>
        <w:t xml:space="preserve"> (6:00 – 15:00) – 35zł</w:t>
      </w:r>
      <w:r w:rsidR="00AD7B9E" w:rsidRPr="00E16209">
        <w:rPr>
          <w:sz w:val="24"/>
          <w:szCs w:val="24"/>
        </w:rPr>
        <w:t>/h</w:t>
      </w:r>
    </w:p>
    <w:p w14:paraId="6D741231" w14:textId="643BB669" w:rsidR="008B208A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proofErr w:type="spellStart"/>
      <w:r w:rsidRPr="00E16209">
        <w:rPr>
          <w:sz w:val="24"/>
          <w:szCs w:val="24"/>
        </w:rPr>
        <w:t>Pon</w:t>
      </w:r>
      <w:proofErr w:type="spellEnd"/>
      <w:r w:rsidRPr="00E16209">
        <w:rPr>
          <w:sz w:val="24"/>
          <w:szCs w:val="24"/>
        </w:rPr>
        <w:t xml:space="preserve"> – </w:t>
      </w:r>
      <w:proofErr w:type="spellStart"/>
      <w:r w:rsidRPr="00E16209">
        <w:rPr>
          <w:sz w:val="24"/>
          <w:szCs w:val="24"/>
        </w:rPr>
        <w:t>pt</w:t>
      </w:r>
      <w:proofErr w:type="spellEnd"/>
      <w:r w:rsidRPr="00E16209">
        <w:rPr>
          <w:sz w:val="24"/>
          <w:szCs w:val="24"/>
        </w:rPr>
        <w:t xml:space="preserve"> (15:00 – 24:00) – 40zł</w:t>
      </w:r>
      <w:r w:rsidR="00AD7B9E" w:rsidRPr="00E16209">
        <w:rPr>
          <w:sz w:val="24"/>
          <w:szCs w:val="24"/>
        </w:rPr>
        <w:t>/h</w:t>
      </w:r>
    </w:p>
    <w:p w14:paraId="67883F48" w14:textId="45F83073" w:rsidR="008B208A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r w:rsidRPr="00E16209">
        <w:rPr>
          <w:sz w:val="24"/>
          <w:szCs w:val="24"/>
        </w:rPr>
        <w:t>Weekendy i święta – 40zł</w:t>
      </w:r>
      <w:r w:rsidR="00AD7B9E" w:rsidRPr="00E16209">
        <w:rPr>
          <w:sz w:val="24"/>
          <w:szCs w:val="24"/>
        </w:rPr>
        <w:t>/h</w:t>
      </w:r>
    </w:p>
    <w:p w14:paraId="7C076E20" w14:textId="77777777" w:rsidR="008B208A" w:rsidRPr="00E16209" w:rsidRDefault="008B208A" w:rsidP="008B208A">
      <w:pPr>
        <w:pStyle w:val="Tekstpodstawowy"/>
        <w:spacing w:after="40" w:line="240" w:lineRule="auto"/>
        <w:jc w:val="both"/>
        <w:rPr>
          <w:sz w:val="24"/>
          <w:szCs w:val="24"/>
        </w:rPr>
      </w:pPr>
    </w:p>
    <w:p w14:paraId="2BB30B11" w14:textId="71C8660C" w:rsidR="008B208A" w:rsidRPr="00E16209" w:rsidRDefault="00474F60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r w:rsidRPr="00E16209">
        <w:rPr>
          <w:sz w:val="24"/>
          <w:szCs w:val="24"/>
        </w:rPr>
        <w:t xml:space="preserve">Karnet </w:t>
      </w:r>
      <w:r w:rsidR="008B208A" w:rsidRPr="00E16209">
        <w:rPr>
          <w:sz w:val="24"/>
          <w:szCs w:val="24"/>
        </w:rPr>
        <w:t>(</w:t>
      </w:r>
      <w:r w:rsidRPr="00E16209">
        <w:rPr>
          <w:sz w:val="24"/>
          <w:szCs w:val="24"/>
        </w:rPr>
        <w:t xml:space="preserve">10 </w:t>
      </w:r>
      <w:r w:rsidR="00D52B1E">
        <w:rPr>
          <w:sz w:val="24"/>
          <w:szCs w:val="24"/>
        </w:rPr>
        <w:t>godzin</w:t>
      </w:r>
      <w:r w:rsidRPr="00E16209">
        <w:rPr>
          <w:sz w:val="24"/>
          <w:szCs w:val="24"/>
        </w:rPr>
        <w:t xml:space="preserve"> do wykorzystania w </w:t>
      </w:r>
      <w:r w:rsidR="008124E3" w:rsidRPr="00E16209">
        <w:rPr>
          <w:sz w:val="24"/>
          <w:szCs w:val="24"/>
        </w:rPr>
        <w:t>30dni</w:t>
      </w:r>
      <w:r w:rsidR="008B208A" w:rsidRPr="00E16209">
        <w:rPr>
          <w:sz w:val="24"/>
          <w:szCs w:val="24"/>
        </w:rPr>
        <w:t>)</w:t>
      </w:r>
    </w:p>
    <w:p w14:paraId="15AB5669" w14:textId="7DBE3C65" w:rsidR="00474F60" w:rsidRPr="00E16209" w:rsidRDefault="008B208A" w:rsidP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proofErr w:type="spellStart"/>
      <w:r w:rsidRPr="00E16209">
        <w:rPr>
          <w:sz w:val="24"/>
          <w:szCs w:val="24"/>
        </w:rPr>
        <w:t>Pon</w:t>
      </w:r>
      <w:proofErr w:type="spellEnd"/>
      <w:r w:rsidRPr="00E16209">
        <w:rPr>
          <w:sz w:val="24"/>
          <w:szCs w:val="24"/>
        </w:rPr>
        <w:t xml:space="preserve"> – </w:t>
      </w:r>
      <w:proofErr w:type="spellStart"/>
      <w:r w:rsidRPr="00E16209">
        <w:rPr>
          <w:sz w:val="24"/>
          <w:szCs w:val="24"/>
        </w:rPr>
        <w:t>pt</w:t>
      </w:r>
      <w:proofErr w:type="spellEnd"/>
      <w:r w:rsidRPr="00E16209">
        <w:rPr>
          <w:sz w:val="24"/>
          <w:szCs w:val="24"/>
        </w:rPr>
        <w:t xml:space="preserve"> </w:t>
      </w:r>
      <w:r w:rsidR="00474F60" w:rsidRPr="00E16209">
        <w:rPr>
          <w:sz w:val="24"/>
          <w:szCs w:val="24"/>
        </w:rPr>
        <w:t>(6:00 – 15:00) – 300zł</w:t>
      </w:r>
    </w:p>
    <w:p w14:paraId="3B764E3F" w14:textId="34953D56" w:rsidR="00474F60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proofErr w:type="spellStart"/>
      <w:r w:rsidRPr="00E16209">
        <w:rPr>
          <w:sz w:val="24"/>
          <w:szCs w:val="24"/>
        </w:rPr>
        <w:t>Pon</w:t>
      </w:r>
      <w:proofErr w:type="spellEnd"/>
      <w:r w:rsidRPr="00E16209">
        <w:rPr>
          <w:sz w:val="24"/>
          <w:szCs w:val="24"/>
        </w:rPr>
        <w:t xml:space="preserve"> – </w:t>
      </w:r>
      <w:proofErr w:type="spellStart"/>
      <w:r w:rsidRPr="00E16209">
        <w:rPr>
          <w:sz w:val="24"/>
          <w:szCs w:val="24"/>
        </w:rPr>
        <w:t>pt</w:t>
      </w:r>
      <w:proofErr w:type="spellEnd"/>
      <w:r w:rsidRPr="00E16209">
        <w:rPr>
          <w:sz w:val="24"/>
          <w:szCs w:val="24"/>
        </w:rPr>
        <w:t xml:space="preserve"> (</w:t>
      </w:r>
      <w:r w:rsidR="00474F60" w:rsidRPr="00E16209">
        <w:rPr>
          <w:sz w:val="24"/>
          <w:szCs w:val="24"/>
        </w:rPr>
        <w:t>15:00 – 24:00</w:t>
      </w:r>
      <w:r w:rsidRPr="00E16209">
        <w:rPr>
          <w:sz w:val="24"/>
          <w:szCs w:val="24"/>
        </w:rPr>
        <w:t xml:space="preserve">) </w:t>
      </w:r>
      <w:r w:rsidR="00474F60" w:rsidRPr="00E16209">
        <w:rPr>
          <w:sz w:val="24"/>
          <w:szCs w:val="24"/>
        </w:rPr>
        <w:t>– 350zł</w:t>
      </w:r>
    </w:p>
    <w:p w14:paraId="7C0BA155" w14:textId="56D7DBDB" w:rsidR="008B208A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  <w:r w:rsidRPr="00E16209">
        <w:rPr>
          <w:sz w:val="24"/>
          <w:szCs w:val="24"/>
        </w:rPr>
        <w:t>Weekendy i święta – 350zł</w:t>
      </w:r>
    </w:p>
    <w:p w14:paraId="0C5D1764" w14:textId="77777777" w:rsidR="008B208A" w:rsidRPr="00E16209" w:rsidRDefault="008B208A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</w:p>
    <w:p w14:paraId="3CE148E1" w14:textId="6C55973C" w:rsidR="00836A13" w:rsidRPr="00E16209" w:rsidRDefault="00836A13">
      <w:pPr>
        <w:pStyle w:val="Tekstpodstawowy"/>
        <w:spacing w:after="40" w:line="240" w:lineRule="auto"/>
        <w:ind w:firstLine="160"/>
        <w:jc w:val="both"/>
        <w:rPr>
          <w:sz w:val="24"/>
          <w:szCs w:val="24"/>
        </w:rPr>
      </w:pPr>
    </w:p>
    <w:sectPr w:rsidR="00836A13" w:rsidRPr="00E16209" w:rsidSect="00C225C0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42A1B" w14:textId="77777777" w:rsidR="006146CA" w:rsidRDefault="006146CA">
      <w:r>
        <w:separator/>
      </w:r>
    </w:p>
  </w:endnote>
  <w:endnote w:type="continuationSeparator" w:id="0">
    <w:p w14:paraId="15227434" w14:textId="77777777" w:rsidR="006146CA" w:rsidRDefault="0061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7175" w14:textId="621E7AA5" w:rsidR="007468B3" w:rsidRDefault="007468B3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06492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C36527F" w14:textId="70A69DCE" w:rsidR="00C225C0" w:rsidRDefault="00C225C0">
            <w:pPr>
              <w:pStyle w:val="Stopka"/>
              <w:jc w:val="right"/>
            </w:pPr>
            <w:r w:rsidRPr="00C225C0">
              <w:rPr>
                <w:rFonts w:asciiTheme="majorHAnsi" w:hAnsiTheme="majorHAnsi"/>
              </w:rPr>
              <w:t xml:space="preserve">Strona </w:t>
            </w:r>
            <w:r w:rsidRPr="00C225C0">
              <w:rPr>
                <w:rFonts w:asciiTheme="majorHAnsi" w:hAnsiTheme="majorHAnsi"/>
                <w:b/>
                <w:bCs/>
              </w:rPr>
              <w:fldChar w:fldCharType="begin"/>
            </w:r>
            <w:r w:rsidRPr="00C225C0">
              <w:rPr>
                <w:rFonts w:asciiTheme="majorHAnsi" w:hAnsiTheme="majorHAnsi"/>
                <w:b/>
                <w:bCs/>
              </w:rPr>
              <w:instrText>PAGE</w:instrText>
            </w:r>
            <w:r w:rsidRPr="00C225C0">
              <w:rPr>
                <w:rFonts w:asciiTheme="majorHAnsi" w:hAnsiTheme="majorHAnsi"/>
                <w:b/>
                <w:bCs/>
              </w:rPr>
              <w:fldChar w:fldCharType="separate"/>
            </w:r>
            <w:r w:rsidRPr="00C225C0">
              <w:rPr>
                <w:rFonts w:asciiTheme="majorHAnsi" w:hAnsiTheme="majorHAnsi"/>
                <w:b/>
                <w:bCs/>
              </w:rPr>
              <w:t>2</w:t>
            </w:r>
            <w:r w:rsidRPr="00C225C0">
              <w:rPr>
                <w:rFonts w:asciiTheme="majorHAnsi" w:hAnsiTheme="majorHAnsi"/>
                <w:b/>
                <w:bCs/>
              </w:rPr>
              <w:fldChar w:fldCharType="end"/>
            </w:r>
            <w:r w:rsidRPr="00C225C0">
              <w:rPr>
                <w:rFonts w:asciiTheme="majorHAnsi" w:hAnsiTheme="majorHAnsi"/>
              </w:rPr>
              <w:t xml:space="preserve"> z </w:t>
            </w:r>
            <w:r w:rsidRPr="00C225C0">
              <w:rPr>
                <w:rFonts w:asciiTheme="majorHAnsi" w:hAnsiTheme="majorHAnsi"/>
                <w:b/>
                <w:bCs/>
              </w:rPr>
              <w:fldChar w:fldCharType="begin"/>
            </w:r>
            <w:r w:rsidRPr="00C225C0">
              <w:rPr>
                <w:rFonts w:asciiTheme="majorHAnsi" w:hAnsiTheme="majorHAnsi"/>
                <w:b/>
                <w:bCs/>
              </w:rPr>
              <w:instrText>NUMPAGES</w:instrText>
            </w:r>
            <w:r w:rsidRPr="00C225C0">
              <w:rPr>
                <w:rFonts w:asciiTheme="majorHAnsi" w:hAnsiTheme="majorHAnsi"/>
                <w:b/>
                <w:bCs/>
              </w:rPr>
              <w:fldChar w:fldCharType="separate"/>
            </w:r>
            <w:r w:rsidRPr="00C225C0">
              <w:rPr>
                <w:rFonts w:asciiTheme="majorHAnsi" w:hAnsiTheme="majorHAnsi"/>
                <w:b/>
                <w:bCs/>
              </w:rPr>
              <w:t>2</w:t>
            </w:r>
            <w:r w:rsidRPr="00C225C0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14:paraId="6C1FA573" w14:textId="597A935E" w:rsidR="007468B3" w:rsidRDefault="007468B3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9F2B2" w14:textId="77777777" w:rsidR="006146CA" w:rsidRDefault="006146CA"/>
  </w:footnote>
  <w:footnote w:type="continuationSeparator" w:id="0">
    <w:p w14:paraId="6C766ECA" w14:textId="77777777" w:rsidR="006146CA" w:rsidRDefault="006146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3E45B" w14:textId="00E7FF5B" w:rsidR="007468B3" w:rsidRDefault="00AD7B9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180E1F72" wp14:editId="70D91986">
              <wp:simplePos x="0" y="0"/>
              <wp:positionH relativeFrom="page">
                <wp:posOffset>613410</wp:posOffset>
              </wp:positionH>
              <wp:positionV relativeFrom="page">
                <wp:posOffset>245110</wp:posOffset>
              </wp:positionV>
              <wp:extent cx="6275705" cy="3416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5705" cy="3416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B025A9" w14:textId="0207D0F5" w:rsidR="007468B3" w:rsidRDefault="007468B3">
                          <w:pPr>
                            <w:pStyle w:val="Headerorfooter20"/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E1F72"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48.3pt;margin-top:19.3pt;width:494.15pt;height:26.9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" filled="f" stroked="f">
              <v:textbox style="mso-fit-shape-to-text:t" inset="0,0,0,0">
                <w:txbxContent>
                  <w:p w14:paraId="14B025A9" w14:textId="0207D0F5" w:rsidR="007468B3" w:rsidRDefault="007468B3">
                    <w:pPr>
                      <w:pStyle w:val="Headerorfooter20"/>
                      <w:rPr>
                        <w:sz w:val="10"/>
                        <w:szCs w:val="1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F5344">
      <w:t>`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36F8" w14:textId="3F9D0BFB" w:rsidR="007468B3" w:rsidRDefault="007468B3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80B"/>
    <w:multiLevelType w:val="multilevel"/>
    <w:tmpl w:val="1BACF038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446A6"/>
    <w:multiLevelType w:val="multilevel"/>
    <w:tmpl w:val="220A46EC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1A0063"/>
    <w:multiLevelType w:val="hybridMultilevel"/>
    <w:tmpl w:val="E806D9E4"/>
    <w:lvl w:ilvl="0" w:tplc="7FEC05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43DE"/>
    <w:multiLevelType w:val="multilevel"/>
    <w:tmpl w:val="D08883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0E12B6"/>
    <w:multiLevelType w:val="multilevel"/>
    <w:tmpl w:val="C282965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5067F6"/>
    <w:multiLevelType w:val="multilevel"/>
    <w:tmpl w:val="1F8A52D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3250D"/>
    <w:multiLevelType w:val="multilevel"/>
    <w:tmpl w:val="49B8929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E80975"/>
    <w:multiLevelType w:val="multilevel"/>
    <w:tmpl w:val="0AA6081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BC1A35"/>
    <w:multiLevelType w:val="multilevel"/>
    <w:tmpl w:val="23C0C0F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8C402E"/>
    <w:multiLevelType w:val="multilevel"/>
    <w:tmpl w:val="CEA2BE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2527CB"/>
    <w:multiLevelType w:val="multilevel"/>
    <w:tmpl w:val="606C7C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550E7"/>
    <w:multiLevelType w:val="multilevel"/>
    <w:tmpl w:val="AA04007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5101D0"/>
    <w:multiLevelType w:val="multilevel"/>
    <w:tmpl w:val="8834C69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284570"/>
    <w:multiLevelType w:val="multilevel"/>
    <w:tmpl w:val="6BCCFF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857465"/>
    <w:multiLevelType w:val="multilevel"/>
    <w:tmpl w:val="28AEE2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7E4836"/>
    <w:multiLevelType w:val="multilevel"/>
    <w:tmpl w:val="E8F0F5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D1A8C"/>
    <w:multiLevelType w:val="multilevel"/>
    <w:tmpl w:val="2006F5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5C1136"/>
    <w:multiLevelType w:val="multilevel"/>
    <w:tmpl w:val="DCA4424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6735DD"/>
    <w:multiLevelType w:val="multilevel"/>
    <w:tmpl w:val="595A335C"/>
    <w:lvl w:ilvl="0">
      <w:start w:val="8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12529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7379E1"/>
    <w:multiLevelType w:val="multilevel"/>
    <w:tmpl w:val="21AC1E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7977184"/>
    <w:multiLevelType w:val="multilevel"/>
    <w:tmpl w:val="92F0A0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45809"/>
    <w:multiLevelType w:val="multilevel"/>
    <w:tmpl w:val="3CB20AD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0B28C1"/>
    <w:multiLevelType w:val="hybridMultilevel"/>
    <w:tmpl w:val="5F5CE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832C6"/>
    <w:multiLevelType w:val="multilevel"/>
    <w:tmpl w:val="3ECA2AA0"/>
    <w:lvl w:ilvl="0">
      <w:start w:val="5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B2619C"/>
    <w:multiLevelType w:val="multilevel"/>
    <w:tmpl w:val="E9F2703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9873D9"/>
    <w:multiLevelType w:val="multilevel"/>
    <w:tmpl w:val="17348D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2C12FD0"/>
    <w:multiLevelType w:val="multilevel"/>
    <w:tmpl w:val="E47623D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4F11576"/>
    <w:multiLevelType w:val="multilevel"/>
    <w:tmpl w:val="CEAAEE3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B7F0186"/>
    <w:multiLevelType w:val="multilevel"/>
    <w:tmpl w:val="27CE700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12529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2039995">
    <w:abstractNumId w:val="24"/>
  </w:num>
  <w:num w:numId="2" w16cid:durableId="1358774116">
    <w:abstractNumId w:val="4"/>
  </w:num>
  <w:num w:numId="3" w16cid:durableId="442576448">
    <w:abstractNumId w:val="10"/>
  </w:num>
  <w:num w:numId="4" w16cid:durableId="207763359">
    <w:abstractNumId w:val="14"/>
  </w:num>
  <w:num w:numId="5" w16cid:durableId="1242786996">
    <w:abstractNumId w:val="13"/>
  </w:num>
  <w:num w:numId="6" w16cid:durableId="2025667663">
    <w:abstractNumId w:val="28"/>
  </w:num>
  <w:num w:numId="7" w16cid:durableId="107479099">
    <w:abstractNumId w:val="17"/>
  </w:num>
  <w:num w:numId="8" w16cid:durableId="1232816608">
    <w:abstractNumId w:val="0"/>
  </w:num>
  <w:num w:numId="9" w16cid:durableId="2139949389">
    <w:abstractNumId w:val="15"/>
  </w:num>
  <w:num w:numId="10" w16cid:durableId="17319544">
    <w:abstractNumId w:val="8"/>
  </w:num>
  <w:num w:numId="11" w16cid:durableId="668168414">
    <w:abstractNumId w:val="7"/>
  </w:num>
  <w:num w:numId="12" w16cid:durableId="336201403">
    <w:abstractNumId w:val="6"/>
  </w:num>
  <w:num w:numId="13" w16cid:durableId="1365790119">
    <w:abstractNumId w:val="23"/>
  </w:num>
  <w:num w:numId="14" w16cid:durableId="2111122211">
    <w:abstractNumId w:val="3"/>
  </w:num>
  <w:num w:numId="15" w16cid:durableId="1363550939">
    <w:abstractNumId w:val="20"/>
  </w:num>
  <w:num w:numId="16" w16cid:durableId="1682782163">
    <w:abstractNumId w:val="27"/>
  </w:num>
  <w:num w:numId="17" w16cid:durableId="13239725">
    <w:abstractNumId w:val="5"/>
  </w:num>
  <w:num w:numId="18" w16cid:durableId="1901211036">
    <w:abstractNumId w:val="11"/>
  </w:num>
  <w:num w:numId="19" w16cid:durableId="900596473">
    <w:abstractNumId w:val="18"/>
  </w:num>
  <w:num w:numId="20" w16cid:durableId="570578009">
    <w:abstractNumId w:val="12"/>
  </w:num>
  <w:num w:numId="21" w16cid:durableId="726026408">
    <w:abstractNumId w:val="16"/>
  </w:num>
  <w:num w:numId="22" w16cid:durableId="1796480574">
    <w:abstractNumId w:val="26"/>
  </w:num>
  <w:num w:numId="23" w16cid:durableId="340006506">
    <w:abstractNumId w:val="1"/>
  </w:num>
  <w:num w:numId="24" w16cid:durableId="1261645113">
    <w:abstractNumId w:val="19"/>
  </w:num>
  <w:num w:numId="25" w16cid:durableId="1444692227">
    <w:abstractNumId w:val="21"/>
  </w:num>
  <w:num w:numId="26" w16cid:durableId="1528176290">
    <w:abstractNumId w:val="9"/>
  </w:num>
  <w:num w:numId="27" w16cid:durableId="1576283150">
    <w:abstractNumId w:val="25"/>
  </w:num>
  <w:num w:numId="28" w16cid:durableId="63113164">
    <w:abstractNumId w:val="2"/>
  </w:num>
  <w:num w:numId="29" w16cid:durableId="337926928">
    <w:abstractNumId w:val="22"/>
  </w:num>
  <w:num w:numId="30" w16cid:durableId="59887529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B3"/>
    <w:rsid w:val="00006F50"/>
    <w:rsid w:val="000A02C3"/>
    <w:rsid w:val="0016391D"/>
    <w:rsid w:val="001703F5"/>
    <w:rsid w:val="001872AF"/>
    <w:rsid w:val="00303FC3"/>
    <w:rsid w:val="00306456"/>
    <w:rsid w:val="00455F54"/>
    <w:rsid w:val="00474F60"/>
    <w:rsid w:val="004A1036"/>
    <w:rsid w:val="004F5344"/>
    <w:rsid w:val="005C5B9B"/>
    <w:rsid w:val="006146CA"/>
    <w:rsid w:val="00687DD3"/>
    <w:rsid w:val="006A45BB"/>
    <w:rsid w:val="006A69B0"/>
    <w:rsid w:val="006F02B4"/>
    <w:rsid w:val="007468B3"/>
    <w:rsid w:val="00747EBB"/>
    <w:rsid w:val="00806B26"/>
    <w:rsid w:val="008124E3"/>
    <w:rsid w:val="00836A13"/>
    <w:rsid w:val="00876A07"/>
    <w:rsid w:val="008B208A"/>
    <w:rsid w:val="008F041B"/>
    <w:rsid w:val="0096797F"/>
    <w:rsid w:val="00A178A2"/>
    <w:rsid w:val="00A86E4E"/>
    <w:rsid w:val="00AD7B9E"/>
    <w:rsid w:val="00AE4819"/>
    <w:rsid w:val="00B560EA"/>
    <w:rsid w:val="00BF1517"/>
    <w:rsid w:val="00C225C0"/>
    <w:rsid w:val="00C90E73"/>
    <w:rsid w:val="00CB7FF5"/>
    <w:rsid w:val="00D11B9A"/>
    <w:rsid w:val="00D3565F"/>
    <w:rsid w:val="00D52B1E"/>
    <w:rsid w:val="00E16209"/>
    <w:rsid w:val="00E17802"/>
    <w:rsid w:val="00E25956"/>
    <w:rsid w:val="00EF017A"/>
    <w:rsid w:val="00F6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6AE5D"/>
  <w15:docId w15:val="{43FD4B22-100F-48FD-AAE0-84788E7B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B33F42"/>
      <w:sz w:val="10"/>
      <w:szCs w:val="10"/>
      <w:u w:val="none"/>
    </w:rPr>
  </w:style>
  <w:style w:type="character" w:customStyle="1" w:styleId="Headerorfooter2">
    <w:name w:val="Header or footer (2)_"/>
    <w:basedOn w:val="Domylnaczcionkaakapitu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Arial" w:eastAsia="Arial" w:hAnsi="Arial" w:cs="Arial"/>
      <w:b/>
      <w:bCs/>
      <w:i w:val="0"/>
      <w:iCs w:val="0"/>
      <w:smallCaps w:val="0"/>
      <w:strike w:val="0"/>
      <w:color w:val="212529"/>
      <w:sz w:val="15"/>
      <w:szCs w:val="15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20">
    <w:name w:val="Body text (2)"/>
    <w:basedOn w:val="Normalny"/>
    <w:link w:val="Bodytext2"/>
    <w:pPr>
      <w:spacing w:after="80"/>
      <w:ind w:firstLine="840"/>
    </w:pPr>
    <w:rPr>
      <w:rFonts w:ascii="Arial" w:eastAsia="Arial" w:hAnsi="Arial" w:cs="Arial"/>
      <w:b/>
      <w:bCs/>
      <w:color w:val="B33F42"/>
      <w:sz w:val="10"/>
      <w:szCs w:val="10"/>
    </w:rPr>
  </w:style>
  <w:style w:type="paragraph" w:customStyle="1" w:styleId="Headerorfooter20">
    <w:name w:val="Header or footer (2)"/>
    <w:basedOn w:val="Normalny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pacing w:line="307" w:lineRule="auto"/>
      <w:outlineLvl w:val="0"/>
    </w:pPr>
    <w:rPr>
      <w:rFonts w:ascii="Arial" w:eastAsia="Arial" w:hAnsi="Arial" w:cs="Arial"/>
      <w:b/>
      <w:bCs/>
      <w:color w:val="212529"/>
      <w:sz w:val="15"/>
      <w:szCs w:val="15"/>
    </w:rPr>
  </w:style>
  <w:style w:type="paragraph" w:styleId="Tekstpodstawowy">
    <w:name w:val="Body Text"/>
    <w:basedOn w:val="Normalny"/>
    <w:link w:val="TekstpodstawowyZnak"/>
    <w:qFormat/>
    <w:pPr>
      <w:spacing w:line="307" w:lineRule="auto"/>
    </w:pPr>
    <w:rPr>
      <w:rFonts w:ascii="Arial" w:eastAsia="Arial" w:hAnsi="Arial" w:cs="Arial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9679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97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679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97F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EF01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0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2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OTCF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Kaczor</dc:creator>
  <cp:lastModifiedBy>Jan Kaczor</cp:lastModifiedBy>
  <cp:revision>15</cp:revision>
  <dcterms:created xsi:type="dcterms:W3CDTF">2025-01-03T15:20:00Z</dcterms:created>
  <dcterms:modified xsi:type="dcterms:W3CDTF">2025-02-06T14:38:00Z</dcterms:modified>
</cp:coreProperties>
</file>